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locked section"/>
        <w:tag w:val="locked section"/>
        <w:id w:val="261427461"/>
        <w:lock w:val="sdtContentLocked"/>
        <w:placeholder>
          <w:docPart w:val="DefaultPlaceholder_-1854013440"/>
        </w:placeholder>
      </w:sdtPr>
      <w:sdtEndPr/>
      <w:sdtContent>
        <w:p w14:paraId="23A1A3D5" w14:textId="77777777" w:rsidR="0011100E" w:rsidRDefault="00DE192E" w:rsidP="006666DC">
          <w:pPr>
            <w:ind w:left="270" w:hanging="270"/>
          </w:pPr>
          <w:r>
            <w:t xml:space="preserve">1.  </w:t>
          </w:r>
          <w:r w:rsidR="006666DC">
            <w:t xml:space="preserve">Provide the </w:t>
          </w:r>
          <w:r w:rsidR="0011100E">
            <w:t>total projected cost of the project</w:t>
          </w:r>
          <w:r w:rsidR="006666DC">
            <w:t>.</w:t>
          </w:r>
          <w:r w:rsidR="0011100E">
            <w:t xml:space="preserve"> </w:t>
          </w:r>
          <w:r w:rsidR="00216C77">
            <w:t>A</w:t>
          </w:r>
          <w:r w:rsidR="0011100E">
            <w:t xml:space="preserve">ttach a </w:t>
          </w:r>
          <w:r w:rsidR="0011100E" w:rsidRPr="005104B2">
            <w:rPr>
              <w:u w:val="single"/>
            </w:rPr>
            <w:t>summary</w:t>
          </w:r>
          <w:r w:rsidR="0011100E">
            <w:t xml:space="preserve"> of the costs prepared during the A&amp;E pre-design phase to support the total cost.</w:t>
          </w:r>
        </w:p>
      </w:sdtContent>
    </w:sdt>
    <w:p w14:paraId="0B16E525" w14:textId="77777777" w:rsidR="00BE2660" w:rsidRDefault="00BE2660" w:rsidP="00011357">
      <w:pPr>
        <w:shd w:val="clear" w:color="auto" w:fill="D9D9D9" w:themeFill="background1" w:themeFillShade="D9"/>
      </w:pPr>
      <w:bookmarkStart w:id="0" w:name="_Hlk523827655"/>
    </w:p>
    <w:bookmarkEnd w:id="0"/>
    <w:p w14:paraId="086169DA" w14:textId="77777777" w:rsidR="00206C6E" w:rsidRDefault="00206C6E" w:rsidP="00011357">
      <w:pPr>
        <w:shd w:val="clear" w:color="auto" w:fill="D9D9D9" w:themeFill="background1" w:themeFillShade="D9"/>
      </w:pPr>
    </w:p>
    <w:p w14:paraId="1C268685" w14:textId="77777777" w:rsidR="00011357" w:rsidRDefault="00011357" w:rsidP="009F3D58">
      <w:pPr>
        <w:ind w:left="270" w:hanging="270"/>
      </w:pPr>
    </w:p>
    <w:sdt>
      <w:sdtPr>
        <w:alias w:val="locked section"/>
        <w:tag w:val="locked section"/>
        <w:id w:val="1704437923"/>
        <w:lock w:val="sdtContentLocked"/>
        <w:placeholder>
          <w:docPart w:val="DefaultPlaceholder_-1854013440"/>
        </w:placeholder>
      </w:sdtPr>
      <w:sdtEndPr/>
      <w:sdtContent>
        <w:p w14:paraId="0D036A3F" w14:textId="77777777" w:rsidR="00AE6282" w:rsidRDefault="00DE192E" w:rsidP="009F3D58">
          <w:pPr>
            <w:ind w:left="270" w:hanging="270"/>
          </w:pPr>
          <w:r>
            <w:t xml:space="preserve">2.  </w:t>
          </w:r>
          <w:r w:rsidR="009F3D58">
            <w:t xml:space="preserve">Identify the </w:t>
          </w:r>
          <w:r w:rsidR="00001129">
            <w:t xml:space="preserve">source(s) of funds for </w:t>
          </w:r>
          <w:r w:rsidR="003B0922">
            <w:t>construction</w:t>
          </w:r>
          <w:r w:rsidR="009F3D58">
            <w:t>.</w:t>
          </w:r>
          <w:r w:rsidR="003B0922">
            <w:t xml:space="preserve">  </w:t>
          </w:r>
          <w:r w:rsidR="00AE6282">
            <w:t xml:space="preserve">If any private </w:t>
          </w:r>
          <w:r w:rsidR="009F3D58">
            <w:t xml:space="preserve">or federal funds are included, </w:t>
          </w:r>
          <w:r w:rsidR="00AE6282">
            <w:t>attach a letter guaranteeing the availability of the funds.</w:t>
          </w:r>
        </w:p>
      </w:sdtContent>
    </w:sdt>
    <w:p w14:paraId="570FA2C4" w14:textId="77777777" w:rsidR="00BE2660" w:rsidRDefault="00BE2660" w:rsidP="00011357">
      <w:pPr>
        <w:shd w:val="clear" w:color="auto" w:fill="D9D9D9" w:themeFill="background1" w:themeFillShade="D9"/>
      </w:pPr>
    </w:p>
    <w:p w14:paraId="0DE415AB" w14:textId="77777777" w:rsidR="00011357" w:rsidRDefault="00011357" w:rsidP="00011357">
      <w:pPr>
        <w:shd w:val="clear" w:color="auto" w:fill="D9D9D9" w:themeFill="background1" w:themeFillShade="D9"/>
      </w:pPr>
    </w:p>
    <w:p w14:paraId="021FFA25" w14:textId="77777777" w:rsidR="00011357" w:rsidRDefault="00011357" w:rsidP="00976A97">
      <w:pPr>
        <w:ind w:left="270" w:hanging="270"/>
      </w:pPr>
    </w:p>
    <w:sdt>
      <w:sdtPr>
        <w:alias w:val="locked section"/>
        <w:tag w:val="locked section"/>
        <w:id w:val="-702488267"/>
        <w:lock w:val="sdtContentLocked"/>
        <w:placeholder>
          <w:docPart w:val="DefaultPlaceholder_-1854013440"/>
        </w:placeholder>
      </w:sdtPr>
      <w:sdtEndPr/>
      <w:sdtContent>
        <w:p w14:paraId="1FCC19B0" w14:textId="77777777" w:rsidR="009B098B" w:rsidRDefault="00AE6282" w:rsidP="00976A97">
          <w:pPr>
            <w:ind w:left="270" w:hanging="270"/>
          </w:pPr>
          <w:r>
            <w:t xml:space="preserve">3.  </w:t>
          </w:r>
          <w:r w:rsidR="009F3D58">
            <w:t xml:space="preserve">Describe and define each fund source to be used </w:t>
          </w:r>
          <w:r>
            <w:t>for construction</w:t>
          </w:r>
          <w:r w:rsidR="009F3D58">
            <w:t xml:space="preserve">. Cite any statutory authority, including the code section other provision of law for use of the funds for permanent improvement projects. </w:t>
          </w:r>
          <w:r w:rsidR="009B098B">
            <w:t xml:space="preserve">If </w:t>
          </w:r>
          <w:r w:rsidR="009F3D58">
            <w:t xml:space="preserve">the source includes any fee, provide the name of the fee, the fee amount, the frequency of collection and when the fee was first implemented. </w:t>
          </w:r>
        </w:p>
      </w:sdtContent>
    </w:sdt>
    <w:p w14:paraId="740229E9" w14:textId="77777777" w:rsidR="00BE2660" w:rsidRDefault="00BE2660" w:rsidP="00011357">
      <w:pPr>
        <w:shd w:val="clear" w:color="auto" w:fill="D9D9D9" w:themeFill="background1" w:themeFillShade="D9"/>
      </w:pPr>
    </w:p>
    <w:p w14:paraId="120ED099" w14:textId="77777777" w:rsidR="00011357" w:rsidRDefault="00011357" w:rsidP="00011357">
      <w:pPr>
        <w:shd w:val="clear" w:color="auto" w:fill="D9D9D9" w:themeFill="background1" w:themeFillShade="D9"/>
      </w:pPr>
    </w:p>
    <w:p w14:paraId="5D654849" w14:textId="77777777" w:rsidR="009E7133" w:rsidRDefault="009E7133" w:rsidP="00001129"/>
    <w:sdt>
      <w:sdtPr>
        <w:alias w:val="locked section"/>
        <w:tag w:val="locked section"/>
        <w:id w:val="203379066"/>
        <w:lock w:val="sdtContentLocked"/>
        <w:placeholder>
          <w:docPart w:val="DefaultPlaceholder_-1854013440"/>
        </w:placeholder>
      </w:sdtPr>
      <w:sdtEndPr/>
      <w:sdtContent>
        <w:p w14:paraId="1192F608" w14:textId="77777777" w:rsidR="00BE2660" w:rsidRDefault="00AE6282" w:rsidP="00001129">
          <w:r>
            <w:t>4</w:t>
          </w:r>
          <w:r w:rsidR="00DE192E">
            <w:t xml:space="preserve">. </w:t>
          </w:r>
          <w:r w:rsidR="009F3D58">
            <w:t xml:space="preserve">Provide the current uncommitted balance of funds for each source described above. </w:t>
          </w:r>
          <w:r w:rsidR="00DE192E">
            <w:t xml:space="preserve"> </w:t>
          </w:r>
        </w:p>
      </w:sdtContent>
    </w:sdt>
    <w:p w14:paraId="4DF55EC2" w14:textId="77777777" w:rsidR="00011357" w:rsidRDefault="00011357" w:rsidP="009E7133">
      <w:pPr>
        <w:shd w:val="clear" w:color="auto" w:fill="D9D9D9" w:themeFill="background1" w:themeFillShade="D9"/>
      </w:pPr>
    </w:p>
    <w:p w14:paraId="594107C0" w14:textId="77777777" w:rsidR="00011357" w:rsidRDefault="00011357" w:rsidP="009E7133">
      <w:pPr>
        <w:shd w:val="clear" w:color="auto" w:fill="D9D9D9" w:themeFill="background1" w:themeFillShade="D9"/>
      </w:pPr>
    </w:p>
    <w:p w14:paraId="2ED33155" w14:textId="77777777" w:rsidR="009E7133" w:rsidRDefault="009E7133" w:rsidP="00001129"/>
    <w:sdt>
      <w:sdtPr>
        <w:alias w:val="locked section"/>
        <w:tag w:val="locked section"/>
        <w:id w:val="-75523026"/>
        <w:lock w:val="sdtContentLocked"/>
        <w:placeholder>
          <w:docPart w:val="DefaultPlaceholder_-1854013440"/>
        </w:placeholder>
      </w:sdtPr>
      <w:sdtEndPr/>
      <w:sdtContent>
        <w:p w14:paraId="771868E3" w14:textId="77777777" w:rsidR="00001129" w:rsidRDefault="00AE6282" w:rsidP="00001129">
          <w:r>
            <w:t>5</w:t>
          </w:r>
          <w:r w:rsidR="00DE192E">
            <w:t xml:space="preserve">. </w:t>
          </w:r>
          <w:r w:rsidR="00F74240">
            <w:t xml:space="preserve"> </w:t>
          </w:r>
          <w:r w:rsidR="00001129">
            <w:t xml:space="preserve">If institution or revenue bonds are included as a source, </w:t>
          </w:r>
          <w:r w:rsidR="00E37341">
            <w:t xml:space="preserve">provide </w:t>
          </w:r>
          <w:r w:rsidR="00001129">
            <w:t xml:space="preserve">when </w:t>
          </w:r>
          <w:r w:rsidR="00F74240">
            <w:t xml:space="preserve">the </w:t>
          </w:r>
          <w:r w:rsidR="00001129">
            <w:t xml:space="preserve">bonds </w:t>
          </w:r>
          <w:r w:rsidR="00F74240">
            <w:t xml:space="preserve">were </w:t>
          </w:r>
          <w:r w:rsidR="00001129">
            <w:t>issued</w:t>
          </w:r>
          <w:r w:rsidR="00F74240">
            <w:t>.</w:t>
          </w:r>
          <w:r w:rsidR="00001129">
            <w:t xml:space="preserve">  If not</w:t>
          </w:r>
        </w:p>
        <w:p w14:paraId="7E7CB297" w14:textId="77777777" w:rsidR="00001129" w:rsidRDefault="00FE17F4" w:rsidP="00F74240">
          <w:pPr>
            <w:ind w:left="270"/>
          </w:pPr>
          <w:r>
            <w:t>i</w:t>
          </w:r>
          <w:r w:rsidR="00001129">
            <w:t>ssued</w:t>
          </w:r>
          <w:r>
            <w:t xml:space="preserve"> yet</w:t>
          </w:r>
          <w:r w:rsidR="00001129">
            <w:t xml:space="preserve">, </w:t>
          </w:r>
          <w:r w:rsidR="00F74240">
            <w:t xml:space="preserve">provide </w:t>
          </w:r>
          <w:r w:rsidR="00001129">
            <w:t xml:space="preserve">when the bond resolution </w:t>
          </w:r>
          <w:r w:rsidR="00F74240">
            <w:t xml:space="preserve">is </w:t>
          </w:r>
          <w:r w:rsidR="00001129">
            <w:t>expected to</w:t>
          </w:r>
          <w:r>
            <w:t xml:space="preserve"> be brought for </w:t>
          </w:r>
          <w:r w:rsidR="0094472E">
            <w:t>State Fiscal Accountability Authority</w:t>
          </w:r>
          <w:r>
            <w:t xml:space="preserve"> approval</w:t>
          </w:r>
          <w:r w:rsidR="00F74240">
            <w:t>.</w:t>
          </w:r>
        </w:p>
      </w:sdtContent>
    </w:sdt>
    <w:p w14:paraId="10DC3AE0" w14:textId="77777777" w:rsidR="00BE2660" w:rsidRDefault="00BE2660" w:rsidP="009E7133">
      <w:pPr>
        <w:shd w:val="clear" w:color="auto" w:fill="D9D9D9" w:themeFill="background1" w:themeFillShade="D9"/>
      </w:pPr>
    </w:p>
    <w:p w14:paraId="6BCB6C21" w14:textId="77777777" w:rsidR="009E7133" w:rsidRDefault="009E7133" w:rsidP="009E7133">
      <w:pPr>
        <w:shd w:val="clear" w:color="auto" w:fill="D9D9D9" w:themeFill="background1" w:themeFillShade="D9"/>
      </w:pPr>
    </w:p>
    <w:p w14:paraId="76001623" w14:textId="77777777" w:rsidR="009E7133" w:rsidRDefault="009E7133" w:rsidP="00001129"/>
    <w:sdt>
      <w:sdtPr>
        <w:alias w:val="locked section"/>
        <w:tag w:val="locked section"/>
        <w:id w:val="-384792121"/>
        <w:lock w:val="sdtContentLocked"/>
        <w:placeholder>
          <w:docPart w:val="DefaultPlaceholder_-1854013440"/>
        </w:placeholder>
      </w:sdtPr>
      <w:sdtEndPr/>
      <w:sdtContent>
        <w:p w14:paraId="7C5E2922" w14:textId="77777777" w:rsidR="00001129" w:rsidRDefault="00AE6282" w:rsidP="00001129">
          <w:r>
            <w:t>6</w:t>
          </w:r>
          <w:r w:rsidR="00DE192E">
            <w:t xml:space="preserve">.  </w:t>
          </w:r>
          <w:r w:rsidR="00001129">
            <w:t xml:space="preserve">If a student fee is used to fund debt service, </w:t>
          </w:r>
          <w:r w:rsidR="00F74240">
            <w:t xml:space="preserve">provide </w:t>
          </w:r>
          <w:r w:rsidR="00001129">
            <w:t xml:space="preserve">the current amount of the fee </w:t>
          </w:r>
          <w:r w:rsidR="00F74240">
            <w:t xml:space="preserve">collected </w:t>
          </w:r>
          <w:r w:rsidR="00001129">
            <w:t xml:space="preserve">annually or </w:t>
          </w:r>
        </w:p>
        <w:p w14:paraId="435CF743" w14:textId="77777777" w:rsidR="00001129" w:rsidRDefault="00001129" w:rsidP="00F74240">
          <w:pPr>
            <w:ind w:left="270" w:hanging="270"/>
          </w:pPr>
          <w:r>
            <w:tab/>
            <w:t>by semester</w:t>
          </w:r>
          <w:r w:rsidR="00F74240">
            <w:t>.</w:t>
          </w:r>
          <w:r w:rsidR="003B0922">
            <w:t xml:space="preserve">  </w:t>
          </w:r>
          <w:r w:rsidR="00216C77">
            <w:t>S</w:t>
          </w:r>
          <w:r w:rsidR="003B0922">
            <w:t>pecify which.</w:t>
          </w:r>
        </w:p>
      </w:sdtContent>
    </w:sdt>
    <w:p w14:paraId="60868D32" w14:textId="77777777" w:rsidR="00BE2660" w:rsidRDefault="00BE2660" w:rsidP="009E7133">
      <w:pPr>
        <w:shd w:val="clear" w:color="auto" w:fill="D9D9D9" w:themeFill="background1" w:themeFillShade="D9"/>
      </w:pPr>
    </w:p>
    <w:p w14:paraId="24E3986C" w14:textId="77777777" w:rsidR="009E7133" w:rsidRDefault="009E7133" w:rsidP="009E7133">
      <w:pPr>
        <w:shd w:val="clear" w:color="auto" w:fill="D9D9D9" w:themeFill="background1" w:themeFillShade="D9"/>
      </w:pPr>
    </w:p>
    <w:p w14:paraId="4A5B383B" w14:textId="77777777" w:rsidR="009E7133" w:rsidRDefault="009E7133" w:rsidP="00F74240">
      <w:pPr>
        <w:ind w:left="270" w:hanging="270"/>
      </w:pPr>
    </w:p>
    <w:sdt>
      <w:sdtPr>
        <w:alias w:val="locked section"/>
        <w:tag w:val="locked section"/>
        <w:id w:val="-256600818"/>
        <w:lock w:val="sdtContentLocked"/>
        <w:placeholder>
          <w:docPart w:val="DefaultPlaceholder_-1854013440"/>
        </w:placeholder>
      </w:sdtPr>
      <w:sdtEndPr/>
      <w:sdtContent>
        <w:p w14:paraId="288916D6" w14:textId="77777777" w:rsidR="00001129" w:rsidRDefault="003B0B24" w:rsidP="00F74240">
          <w:pPr>
            <w:ind w:left="270" w:hanging="270"/>
          </w:pPr>
          <w:r>
            <w:t>7</w:t>
          </w:r>
          <w:r w:rsidR="00DE192E">
            <w:t xml:space="preserve">.  </w:t>
          </w:r>
          <w:r w:rsidR="00F74240">
            <w:t xml:space="preserve">Indicate whether or not the use of any funds for construction will require an increase in any student fee or tuition. Describe any increase in student fees effected in prior years that has contributed to the availability of these funds. </w:t>
          </w:r>
        </w:p>
      </w:sdtContent>
    </w:sdt>
    <w:p w14:paraId="2E3DDCB2" w14:textId="77777777" w:rsidR="00BE2660" w:rsidRDefault="00BE2660" w:rsidP="009E7133">
      <w:pPr>
        <w:shd w:val="clear" w:color="auto" w:fill="D9D9D9" w:themeFill="background1" w:themeFillShade="D9"/>
      </w:pPr>
    </w:p>
    <w:p w14:paraId="1648610C" w14:textId="77777777" w:rsidR="009E7133" w:rsidRDefault="009E7133" w:rsidP="009E7133">
      <w:pPr>
        <w:shd w:val="clear" w:color="auto" w:fill="D9D9D9" w:themeFill="background1" w:themeFillShade="D9"/>
      </w:pPr>
    </w:p>
    <w:p w14:paraId="71BFCEAA" w14:textId="77777777" w:rsidR="009E7133" w:rsidRDefault="009E7133" w:rsidP="00A55F84">
      <w:pPr>
        <w:ind w:left="270" w:hanging="270"/>
      </w:pPr>
    </w:p>
    <w:sdt>
      <w:sdtPr>
        <w:alias w:val="locked section"/>
        <w:tag w:val="locked section"/>
        <w:id w:val="-1419017483"/>
        <w:lock w:val="sdtContentLocked"/>
        <w:placeholder>
          <w:docPart w:val="DefaultPlaceholder_-1854013440"/>
        </w:placeholder>
      </w:sdtPr>
      <w:sdtEndPr/>
      <w:sdtContent>
        <w:p w14:paraId="666850A2" w14:textId="77777777" w:rsidR="00895EEB" w:rsidRDefault="00895EEB" w:rsidP="00A55F84">
          <w:pPr>
            <w:ind w:left="270" w:hanging="270"/>
          </w:pPr>
          <w:r>
            <w:t xml:space="preserve">8.  </w:t>
          </w:r>
          <w:r w:rsidR="00F74240">
            <w:t xml:space="preserve">If the project </w:t>
          </w:r>
          <w:r w:rsidR="00A55F84">
            <w:t xml:space="preserve">qualifies for the JBRC policy requirement to </w:t>
          </w:r>
          <w:r w:rsidR="00F74240">
            <w:t>meet</w:t>
          </w:r>
          <w:r w:rsidR="00A55F84">
            <w:t xml:space="preserve"> the LEED certification/Green Globes certification as the conservation measure, please attach the findings of a cost-benefit analysis showing the anticipated energy savings over the life of the project. Additionally, attach the checklist of items to be included to achieve LEED points or a description of the energy measures to achieve LEED. </w:t>
          </w:r>
        </w:p>
      </w:sdtContent>
    </w:sdt>
    <w:p w14:paraId="4AEA40E0" w14:textId="77777777" w:rsidR="00206C6E" w:rsidRDefault="00206C6E" w:rsidP="009E7133">
      <w:pPr>
        <w:shd w:val="clear" w:color="auto" w:fill="D9D9D9" w:themeFill="background1" w:themeFillShade="D9"/>
      </w:pPr>
    </w:p>
    <w:p w14:paraId="17C7AC0A" w14:textId="77777777" w:rsidR="00895EEB" w:rsidRDefault="00895EEB" w:rsidP="009E7133">
      <w:pPr>
        <w:shd w:val="clear" w:color="auto" w:fill="D9D9D9" w:themeFill="background1" w:themeFillShade="D9"/>
      </w:pPr>
    </w:p>
    <w:p w14:paraId="621FCD3A" w14:textId="77777777" w:rsidR="00BE2660" w:rsidRDefault="00BE2660" w:rsidP="009E7133">
      <w:pPr>
        <w:shd w:val="clear" w:color="auto" w:fill="D9D9D9" w:themeFill="background1" w:themeFillShade="D9"/>
      </w:pPr>
    </w:p>
    <w:p w14:paraId="791122DA" w14:textId="77777777" w:rsidR="00BE2660" w:rsidRDefault="00BE2660" w:rsidP="009E7133">
      <w:pPr>
        <w:shd w:val="clear" w:color="auto" w:fill="D9D9D9" w:themeFill="background1" w:themeFillShade="D9"/>
      </w:pPr>
    </w:p>
    <w:p w14:paraId="2172FDE8" w14:textId="77777777" w:rsidR="00B743D3" w:rsidRDefault="00B743D3" w:rsidP="00895EEB"/>
    <w:p w14:paraId="538378BC" w14:textId="77777777" w:rsidR="00B743D3" w:rsidRDefault="00B743D3" w:rsidP="00895EEB"/>
    <w:sdt>
      <w:sdtPr>
        <w:alias w:val="locked section"/>
        <w:tag w:val="locked section"/>
        <w:id w:val="1390148529"/>
        <w:lock w:val="sdtContentLocked"/>
        <w:placeholder>
          <w:docPart w:val="DefaultPlaceholder_-1854013440"/>
        </w:placeholder>
      </w:sdtPr>
      <w:sdtEndPr/>
      <w:sdtContent>
        <w:p w14:paraId="75BB9AC3" w14:textId="77777777" w:rsidR="00895EEB" w:rsidRDefault="00895EEB" w:rsidP="00A55F84">
          <w:pPr>
            <w:ind w:left="270" w:hanging="270"/>
          </w:pPr>
          <w:r>
            <w:t xml:space="preserve">9.  </w:t>
          </w:r>
          <w:r w:rsidR="00A55F84">
            <w:t>If the project does not qualify for the JBRC policy requirement to meet the LEED certification/Green Globes certification as the construction measure, provide what s</w:t>
          </w:r>
          <w:r w:rsidR="0011100E">
            <w:t xml:space="preserve">avings/conservation measures will be implemented </w:t>
          </w:r>
          <w:r w:rsidR="005104B2">
            <w:t>with</w:t>
          </w:r>
          <w:r w:rsidR="00A55F84">
            <w:t xml:space="preserve">in the project. Explain the energy savings measures to be implemented as part of this project. If there are no energy savings </w:t>
          </w:r>
          <w:r>
            <w:t>meas</w:t>
          </w:r>
          <w:r w:rsidR="00E24B8B">
            <w:t>ures included, state that</w:t>
          </w:r>
          <w:r>
            <w:t xml:space="preserve"> and explain why.  </w:t>
          </w:r>
        </w:p>
      </w:sdtContent>
    </w:sdt>
    <w:p w14:paraId="392D1C35" w14:textId="77777777" w:rsidR="00BE2660" w:rsidRDefault="00BE2660" w:rsidP="009E7133">
      <w:pPr>
        <w:shd w:val="clear" w:color="auto" w:fill="D9D9D9" w:themeFill="background1" w:themeFillShade="D9"/>
      </w:pPr>
    </w:p>
    <w:p w14:paraId="129FF05A" w14:textId="77777777" w:rsidR="009E7133" w:rsidRDefault="009E7133" w:rsidP="009E7133">
      <w:pPr>
        <w:shd w:val="clear" w:color="auto" w:fill="D9D9D9" w:themeFill="background1" w:themeFillShade="D9"/>
      </w:pPr>
    </w:p>
    <w:p w14:paraId="1CD47108" w14:textId="77777777" w:rsidR="009E7133" w:rsidRDefault="009E7133" w:rsidP="003B0922"/>
    <w:sdt>
      <w:sdtPr>
        <w:alias w:val="locked section"/>
        <w:tag w:val="locked section"/>
        <w:id w:val="488137364"/>
        <w:lock w:val="sdtContentLocked"/>
        <w:placeholder>
          <w:docPart w:val="DefaultPlaceholder_-1854013440"/>
        </w:placeholder>
      </w:sdtPr>
      <w:sdtEndPr/>
      <w:sdtContent>
        <w:p w14:paraId="1D010C8F" w14:textId="77777777" w:rsidR="003B0922" w:rsidRDefault="001379A0" w:rsidP="003B0922">
          <w:r>
            <w:t>10</w:t>
          </w:r>
          <w:r w:rsidR="00DE192E">
            <w:t xml:space="preserve">.  </w:t>
          </w:r>
          <w:r w:rsidR="00DE68F6">
            <w:t xml:space="preserve">Provide </w:t>
          </w:r>
          <w:r w:rsidR="003B0922">
            <w:t xml:space="preserve">the projected date (month and year) for </w:t>
          </w:r>
          <w:r w:rsidR="003B0922" w:rsidRPr="005772AD">
            <w:t xml:space="preserve">execution </w:t>
          </w:r>
          <w:r w:rsidR="00216C77">
            <w:t>of the construction contract.</w:t>
          </w:r>
        </w:p>
      </w:sdtContent>
    </w:sdt>
    <w:p w14:paraId="4C4B9CD2" w14:textId="77777777" w:rsidR="00BE2660" w:rsidRDefault="00BE2660" w:rsidP="009E7133">
      <w:pPr>
        <w:shd w:val="clear" w:color="auto" w:fill="D9D9D9" w:themeFill="background1" w:themeFillShade="D9"/>
      </w:pPr>
    </w:p>
    <w:p w14:paraId="0BCBFA16" w14:textId="77777777" w:rsidR="009E7133" w:rsidRDefault="009E7133" w:rsidP="009E7133">
      <w:pPr>
        <w:shd w:val="clear" w:color="auto" w:fill="D9D9D9" w:themeFill="background1" w:themeFillShade="D9"/>
      </w:pPr>
    </w:p>
    <w:p w14:paraId="2B45D0A5" w14:textId="77777777" w:rsidR="009E7133" w:rsidRDefault="009E7133" w:rsidP="003B0922"/>
    <w:sdt>
      <w:sdtPr>
        <w:alias w:val="locked section"/>
        <w:tag w:val="locked section"/>
        <w:id w:val="354543440"/>
        <w:lock w:val="sdtContentLocked"/>
        <w:placeholder>
          <w:docPart w:val="DefaultPlaceholder_-1854013440"/>
        </w:placeholder>
      </w:sdtPr>
      <w:sdtEndPr/>
      <w:sdtContent>
        <w:p w14:paraId="30621BB0" w14:textId="77777777" w:rsidR="003B0922" w:rsidRDefault="001379A0" w:rsidP="003B0922">
          <w:r>
            <w:t>11</w:t>
          </w:r>
          <w:r w:rsidR="00DE192E">
            <w:t xml:space="preserve">.  </w:t>
          </w:r>
          <w:r w:rsidR="00216C77">
            <w:t xml:space="preserve">Provide </w:t>
          </w:r>
          <w:r w:rsidR="003B0922">
            <w:t>the projected date (month and year)</w:t>
          </w:r>
          <w:r w:rsidR="00216C77">
            <w:t xml:space="preserve"> for completion of construction.</w:t>
          </w:r>
        </w:p>
      </w:sdtContent>
    </w:sdt>
    <w:p w14:paraId="3ECD0F4C" w14:textId="77777777" w:rsidR="009E7133" w:rsidRDefault="009E7133" w:rsidP="009E7133">
      <w:pPr>
        <w:shd w:val="clear" w:color="auto" w:fill="D9D9D9" w:themeFill="background1" w:themeFillShade="D9"/>
      </w:pPr>
    </w:p>
    <w:p w14:paraId="5BD0A0B6" w14:textId="77777777" w:rsidR="00BE2660" w:rsidRDefault="00BE2660" w:rsidP="009E7133">
      <w:pPr>
        <w:shd w:val="clear" w:color="auto" w:fill="D9D9D9" w:themeFill="background1" w:themeFillShade="D9"/>
      </w:pPr>
    </w:p>
    <w:p w14:paraId="6DB2589B" w14:textId="77777777" w:rsidR="009E7133" w:rsidRDefault="009E7133" w:rsidP="0011100E"/>
    <w:sdt>
      <w:sdtPr>
        <w:alias w:val="locked section"/>
        <w:tag w:val="locked section"/>
        <w:id w:val="1673368989"/>
        <w:lock w:val="sdtContentLocked"/>
        <w:placeholder>
          <w:docPart w:val="DefaultPlaceholder_-1854013440"/>
        </w:placeholder>
      </w:sdtPr>
      <w:sdtEndPr/>
      <w:sdtContent>
        <w:p w14:paraId="6DFE2120" w14:textId="77777777" w:rsidR="0011100E" w:rsidRDefault="001379A0" w:rsidP="0011100E">
          <w:r>
            <w:t>12</w:t>
          </w:r>
          <w:r w:rsidR="00DE192E">
            <w:t xml:space="preserve">.  </w:t>
          </w:r>
          <w:r w:rsidR="00216C77">
            <w:t xml:space="preserve">Describe the programs that will use the constructed or renovated space. </w:t>
          </w:r>
        </w:p>
      </w:sdtContent>
    </w:sdt>
    <w:p w14:paraId="4949BB57" w14:textId="77777777" w:rsidR="00BE2660" w:rsidRDefault="00BE2660" w:rsidP="009E7133">
      <w:pPr>
        <w:shd w:val="clear" w:color="auto" w:fill="D9D9D9" w:themeFill="background1" w:themeFillShade="D9"/>
      </w:pPr>
    </w:p>
    <w:p w14:paraId="2CA4D60B" w14:textId="77777777" w:rsidR="009E7133" w:rsidRDefault="009E7133" w:rsidP="009E7133">
      <w:pPr>
        <w:shd w:val="clear" w:color="auto" w:fill="D9D9D9" w:themeFill="background1" w:themeFillShade="D9"/>
      </w:pPr>
    </w:p>
    <w:p w14:paraId="4AB42AE1" w14:textId="77777777" w:rsidR="009E7133" w:rsidRDefault="009E7133" w:rsidP="0011100E"/>
    <w:sdt>
      <w:sdtPr>
        <w:alias w:val="locked section"/>
        <w:tag w:val="locked section"/>
        <w:id w:val="262042748"/>
        <w:lock w:val="sdtContentLocked"/>
        <w:placeholder>
          <w:docPart w:val="DefaultPlaceholder_-1854013440"/>
        </w:placeholder>
      </w:sdtPr>
      <w:sdtEndPr/>
      <w:sdtContent>
        <w:p w14:paraId="7CDDCD21" w14:textId="77777777" w:rsidR="009E005B" w:rsidRDefault="001379A0" w:rsidP="0011100E">
          <w:r>
            <w:t>13</w:t>
          </w:r>
          <w:r w:rsidR="00DE192E">
            <w:t xml:space="preserve">.  </w:t>
          </w:r>
          <w:r w:rsidR="00216C77">
            <w:t xml:space="preserve">Provide the total square footage of the building to be renovated or constructed. </w:t>
          </w:r>
          <w:r w:rsidR="009E005B">
            <w:t xml:space="preserve"> </w:t>
          </w:r>
        </w:p>
      </w:sdtContent>
    </w:sdt>
    <w:p w14:paraId="6413718F" w14:textId="77777777" w:rsidR="00BE2660" w:rsidRDefault="00BE2660" w:rsidP="009E7133">
      <w:pPr>
        <w:shd w:val="clear" w:color="auto" w:fill="D9D9D9" w:themeFill="background1" w:themeFillShade="D9"/>
      </w:pPr>
    </w:p>
    <w:p w14:paraId="58F85D7B" w14:textId="77777777" w:rsidR="009E7133" w:rsidRDefault="009E7133" w:rsidP="009E7133">
      <w:pPr>
        <w:shd w:val="clear" w:color="auto" w:fill="D9D9D9" w:themeFill="background1" w:themeFillShade="D9"/>
      </w:pPr>
    </w:p>
    <w:p w14:paraId="4B270C0D" w14:textId="77777777" w:rsidR="009E7133" w:rsidRDefault="009E7133" w:rsidP="0011100E"/>
    <w:sdt>
      <w:sdtPr>
        <w:alias w:val="locked section"/>
        <w:tag w:val="locked section"/>
        <w:id w:val="324858930"/>
        <w:lock w:val="sdtContentLocked"/>
        <w:placeholder>
          <w:docPart w:val="DefaultPlaceholder_-1854013440"/>
        </w:placeholder>
      </w:sdtPr>
      <w:sdtEndPr/>
      <w:sdtContent>
        <w:p w14:paraId="34063CCB" w14:textId="77777777" w:rsidR="001379A0" w:rsidRDefault="001379A0" w:rsidP="0011100E">
          <w:r>
            <w:t xml:space="preserve">14.  If a portion of the building is to be renovated, </w:t>
          </w:r>
          <w:r w:rsidR="00216C77">
            <w:t xml:space="preserve">provide the square footage of the portion that will be included in the renovation. </w:t>
          </w:r>
        </w:p>
      </w:sdtContent>
    </w:sdt>
    <w:p w14:paraId="6E570B10" w14:textId="77777777" w:rsidR="00BE2660" w:rsidRDefault="00BE2660" w:rsidP="009E7133">
      <w:pPr>
        <w:shd w:val="clear" w:color="auto" w:fill="D9D9D9" w:themeFill="background1" w:themeFillShade="D9"/>
      </w:pPr>
    </w:p>
    <w:p w14:paraId="1C50646B" w14:textId="77777777" w:rsidR="009E7133" w:rsidRDefault="009E7133" w:rsidP="009E7133">
      <w:pPr>
        <w:shd w:val="clear" w:color="auto" w:fill="D9D9D9" w:themeFill="background1" w:themeFillShade="D9"/>
      </w:pPr>
    </w:p>
    <w:p w14:paraId="53291D3C" w14:textId="77777777" w:rsidR="009E7133" w:rsidRDefault="009E7133" w:rsidP="0011100E"/>
    <w:sdt>
      <w:sdtPr>
        <w:alias w:val="locked section"/>
        <w:tag w:val="locked section"/>
        <w:id w:val="-1923478389"/>
        <w:lock w:val="sdtContentLocked"/>
        <w:placeholder>
          <w:docPart w:val="DefaultPlaceholder_-1854013440"/>
        </w:placeholder>
      </w:sdtPr>
      <w:sdtEndPr/>
      <w:sdtContent>
        <w:p w14:paraId="6B5361C2" w14:textId="77777777" w:rsidR="009E005B" w:rsidRDefault="00210B6B" w:rsidP="0011100E">
          <w:r>
            <w:t>15</w:t>
          </w:r>
          <w:r w:rsidR="00DE192E">
            <w:t xml:space="preserve">.  </w:t>
          </w:r>
          <w:r w:rsidR="00216C77">
            <w:t>Provide the current age of the building and</w:t>
          </w:r>
          <w:r w:rsidR="009E005B">
            <w:t xml:space="preserve"> b</w:t>
          </w:r>
          <w:r w:rsidR="00216C77">
            <w:t xml:space="preserve">uilding systems to be renovated or replaced. </w:t>
          </w:r>
        </w:p>
      </w:sdtContent>
    </w:sdt>
    <w:p w14:paraId="78DA3CF2" w14:textId="77777777" w:rsidR="00BE2660" w:rsidRDefault="00BE2660" w:rsidP="009E7133">
      <w:pPr>
        <w:shd w:val="clear" w:color="auto" w:fill="D9D9D9" w:themeFill="background1" w:themeFillShade="D9"/>
      </w:pPr>
    </w:p>
    <w:p w14:paraId="6760F849" w14:textId="77777777" w:rsidR="009E7133" w:rsidRDefault="009E7133" w:rsidP="009E7133">
      <w:pPr>
        <w:shd w:val="clear" w:color="auto" w:fill="D9D9D9" w:themeFill="background1" w:themeFillShade="D9"/>
      </w:pPr>
    </w:p>
    <w:p w14:paraId="0E2209C6" w14:textId="77777777" w:rsidR="009E7133" w:rsidRDefault="009E7133" w:rsidP="0011100E"/>
    <w:sdt>
      <w:sdtPr>
        <w:alias w:val="locked section"/>
        <w:tag w:val="locked section"/>
        <w:id w:val="-2105641372"/>
        <w:lock w:val="sdtContentLocked"/>
        <w:placeholder>
          <w:docPart w:val="DefaultPlaceholder_-1854013440"/>
        </w:placeholder>
      </w:sdtPr>
      <w:sdtEndPr/>
      <w:sdtContent>
        <w:p w14:paraId="4ADDB111" w14:textId="77777777" w:rsidR="005F63B7" w:rsidRDefault="00210B6B" w:rsidP="0011100E">
          <w:r>
            <w:t>16</w:t>
          </w:r>
          <w:r w:rsidR="00DE192E">
            <w:t xml:space="preserve">.  </w:t>
          </w:r>
          <w:r w:rsidR="005F63B7">
            <w:t xml:space="preserve">If any new space is being added to the facility, </w:t>
          </w:r>
          <w:r w:rsidR="00216C77">
            <w:t xml:space="preserve">provide demand and </w:t>
          </w:r>
          <w:r w:rsidR="005F63B7">
            <w:t>usage data to support the need.</w:t>
          </w:r>
        </w:p>
      </w:sdtContent>
    </w:sdt>
    <w:p w14:paraId="35DEC599" w14:textId="77777777" w:rsidR="00BE2660" w:rsidRDefault="00BE2660" w:rsidP="009E7133">
      <w:pPr>
        <w:shd w:val="clear" w:color="auto" w:fill="D9D9D9" w:themeFill="background1" w:themeFillShade="D9"/>
      </w:pPr>
    </w:p>
    <w:p w14:paraId="3E4F520D" w14:textId="77777777" w:rsidR="009E7133" w:rsidRDefault="009E7133" w:rsidP="009E7133">
      <w:pPr>
        <w:shd w:val="clear" w:color="auto" w:fill="D9D9D9" w:themeFill="background1" w:themeFillShade="D9"/>
      </w:pPr>
    </w:p>
    <w:p w14:paraId="040BA3E7" w14:textId="77777777" w:rsidR="009E7133" w:rsidRDefault="009E7133" w:rsidP="00B37838">
      <w:pPr>
        <w:ind w:left="360" w:hanging="360"/>
      </w:pPr>
    </w:p>
    <w:sdt>
      <w:sdtPr>
        <w:alias w:val="locked section"/>
        <w:tag w:val="locked section"/>
        <w:id w:val="597674690"/>
        <w:lock w:val="sdtContentLocked"/>
        <w:placeholder>
          <w:docPart w:val="DefaultPlaceholder_-1854013440"/>
        </w:placeholder>
      </w:sdtPr>
      <w:sdtEndPr/>
      <w:sdtContent>
        <w:p w14:paraId="4D9B8CF7" w14:textId="77777777" w:rsidR="009223C4" w:rsidRDefault="00210B6B" w:rsidP="00B37838">
          <w:pPr>
            <w:ind w:left="360" w:hanging="360"/>
          </w:pPr>
          <w:r>
            <w:t>17</w:t>
          </w:r>
          <w:r w:rsidR="00DE192E">
            <w:t xml:space="preserve">.  </w:t>
          </w:r>
          <w:r w:rsidR="00B37838">
            <w:t xml:space="preserve">Provide an estimate of the numbers of students, faculty, staff and clients that are expected to utilize the space associated with the project or building. </w:t>
          </w:r>
        </w:p>
      </w:sdtContent>
    </w:sdt>
    <w:p w14:paraId="637BB479" w14:textId="77777777" w:rsidR="009E7133" w:rsidRDefault="009E7133" w:rsidP="009E7133">
      <w:pPr>
        <w:shd w:val="clear" w:color="auto" w:fill="D9D9D9" w:themeFill="background1" w:themeFillShade="D9"/>
      </w:pPr>
    </w:p>
    <w:p w14:paraId="1BC77082" w14:textId="77777777" w:rsidR="0000725F" w:rsidRDefault="0011100E" w:rsidP="009E7133">
      <w:pPr>
        <w:shd w:val="clear" w:color="auto" w:fill="D9D9D9" w:themeFill="background1" w:themeFillShade="D9"/>
      </w:pPr>
      <w:r>
        <w:tab/>
      </w:r>
    </w:p>
    <w:p w14:paraId="4D33E9F1" w14:textId="77777777" w:rsidR="009E7133" w:rsidRDefault="009E7133" w:rsidP="00B37838">
      <w:pPr>
        <w:ind w:left="360" w:hanging="360"/>
      </w:pPr>
    </w:p>
    <w:sdt>
      <w:sdtPr>
        <w:alias w:val="locked section"/>
        <w:tag w:val="locked section"/>
        <w:id w:val="-329142800"/>
        <w:lock w:val="sdtContentLocked"/>
        <w:placeholder>
          <w:docPart w:val="DefaultPlaceholder_-1854013440"/>
        </w:placeholder>
      </w:sdtPr>
      <w:sdtEndPr/>
      <w:sdtContent>
        <w:p w14:paraId="5BA29DAA" w14:textId="77777777" w:rsidR="0011100E" w:rsidRDefault="00210B6B" w:rsidP="00B37838">
          <w:pPr>
            <w:ind w:left="360" w:hanging="360"/>
          </w:pPr>
          <w:r>
            <w:t>18</w:t>
          </w:r>
          <w:r w:rsidR="00DE192E">
            <w:t xml:space="preserve">.  </w:t>
          </w:r>
          <w:r w:rsidR="0011100E">
            <w:t xml:space="preserve">If the </w:t>
          </w:r>
          <w:r w:rsidR="005772AD">
            <w:t xml:space="preserve">construction cost increased </w:t>
          </w:r>
          <w:r w:rsidR="0011100E">
            <w:t>significantly from the inte</w:t>
          </w:r>
          <w:r w:rsidR="005772AD">
            <w:t xml:space="preserve">rnal estimate </w:t>
          </w:r>
          <w:r w:rsidR="00B37838">
            <w:t xml:space="preserve">and/or from the total estimated cost provided on the CPIP </w:t>
          </w:r>
          <w:r w:rsidR="005772AD">
            <w:t xml:space="preserve">(30% or more), </w:t>
          </w:r>
          <w:r w:rsidR="00B37838">
            <w:t xml:space="preserve">provide </w:t>
          </w:r>
          <w:r w:rsidR="005772AD">
            <w:t xml:space="preserve">what factors </w:t>
          </w:r>
          <w:r w:rsidR="000C10C3">
            <w:t>caused the cost</w:t>
          </w:r>
          <w:r w:rsidR="005772AD">
            <w:t xml:space="preserve"> to increase</w:t>
          </w:r>
          <w:r w:rsidR="00B37838">
            <w:t>.</w:t>
          </w:r>
        </w:p>
      </w:sdtContent>
    </w:sdt>
    <w:p w14:paraId="088757CE" w14:textId="77777777" w:rsidR="00BF099A" w:rsidRDefault="00BF099A" w:rsidP="009E7133">
      <w:pPr>
        <w:shd w:val="clear" w:color="auto" w:fill="D9D9D9" w:themeFill="background1" w:themeFillShade="D9"/>
      </w:pPr>
    </w:p>
    <w:p w14:paraId="4B403388" w14:textId="77777777" w:rsidR="00BF099A" w:rsidRDefault="00BF099A" w:rsidP="009E7133">
      <w:pPr>
        <w:shd w:val="clear" w:color="auto" w:fill="D9D9D9" w:themeFill="background1" w:themeFillShade="D9"/>
      </w:pPr>
    </w:p>
    <w:p w14:paraId="7905BCFF" w14:textId="77777777" w:rsidR="0000725F" w:rsidRDefault="0011100E" w:rsidP="0011100E">
      <w:r>
        <w:tab/>
      </w:r>
    </w:p>
    <w:sdt>
      <w:sdtPr>
        <w:alias w:val="locked section"/>
        <w:tag w:val="locked section"/>
        <w:id w:val="625660341"/>
        <w:lock w:val="sdtContentLocked"/>
        <w:placeholder>
          <w:docPart w:val="DefaultPlaceholder_-1854013440"/>
        </w:placeholder>
      </w:sdtPr>
      <w:sdtEndPr/>
      <w:sdtContent>
        <w:p w14:paraId="6C30859C" w14:textId="77777777" w:rsidR="0011100E" w:rsidRDefault="00210B6B" w:rsidP="0011100E">
          <w:r>
            <w:t>19</w:t>
          </w:r>
          <w:r w:rsidR="00DE192E">
            <w:t xml:space="preserve">.  </w:t>
          </w:r>
          <w:r w:rsidR="0011100E">
            <w:t>If the contingency is m</w:t>
          </w:r>
          <w:r w:rsidR="001268B2">
            <w:t>ore</w:t>
          </w:r>
          <w:r w:rsidR="006F277E">
            <w:t xml:space="preserve"> than 10%, explain why.</w:t>
          </w:r>
        </w:p>
      </w:sdtContent>
    </w:sdt>
    <w:p w14:paraId="1C829EFF" w14:textId="77777777" w:rsidR="00BE2660" w:rsidRDefault="00BE2660" w:rsidP="009E7133">
      <w:pPr>
        <w:shd w:val="clear" w:color="auto" w:fill="D9D9D9" w:themeFill="background1" w:themeFillShade="D9"/>
      </w:pPr>
    </w:p>
    <w:sdt>
      <w:sdtPr>
        <w:alias w:val="locked section"/>
        <w:tag w:val="locked section"/>
        <w:id w:val="1983659167"/>
        <w:lock w:val="sdtContentLocked"/>
        <w:placeholder>
          <w:docPart w:val="DefaultPlaceholder_-1854013440"/>
        </w:placeholder>
      </w:sdtPr>
      <w:sdtEndPr/>
      <w:sdtContent>
        <w:p w14:paraId="5A1A50B6" w14:textId="77777777" w:rsidR="00A32A78" w:rsidRDefault="00210B6B" w:rsidP="0024367C">
          <w:pPr>
            <w:ind w:left="360" w:hanging="360"/>
          </w:pPr>
          <w:r>
            <w:t>20</w:t>
          </w:r>
          <w:r w:rsidR="00DE192E">
            <w:t xml:space="preserve">.  </w:t>
          </w:r>
          <w:r w:rsidR="0011100E">
            <w:t xml:space="preserve">If funds are being transferred from another project, </w:t>
          </w:r>
          <w:r w:rsidR="0024367C">
            <w:t xml:space="preserve">provide </w:t>
          </w:r>
          <w:r w:rsidR="0011100E">
            <w:t xml:space="preserve">the </w:t>
          </w:r>
          <w:r w:rsidR="000C10C3">
            <w:t xml:space="preserve">current </w:t>
          </w:r>
          <w:r w:rsidR="0011100E">
            <w:t xml:space="preserve">status of the project </w:t>
          </w:r>
          <w:r w:rsidR="000C10C3">
            <w:t xml:space="preserve">from </w:t>
          </w:r>
          <w:r w:rsidR="00DE192E">
            <w:t xml:space="preserve">which </w:t>
          </w:r>
          <w:r w:rsidR="0011100E">
            <w:t xml:space="preserve">funds are </w:t>
          </w:r>
          <w:r w:rsidR="00B10A9F">
            <w:t xml:space="preserve">being </w:t>
          </w:r>
          <w:r w:rsidR="000C10C3">
            <w:t>transferred</w:t>
          </w:r>
          <w:r w:rsidR="0024367C">
            <w:t>.</w:t>
          </w:r>
        </w:p>
      </w:sdtContent>
    </w:sdt>
    <w:p w14:paraId="3E97392C" w14:textId="77777777" w:rsidR="00BE2660" w:rsidRDefault="00BE2660" w:rsidP="009E7133">
      <w:pPr>
        <w:shd w:val="clear" w:color="auto" w:fill="D9D9D9" w:themeFill="background1" w:themeFillShade="D9"/>
      </w:pPr>
    </w:p>
    <w:p w14:paraId="4A792BC5" w14:textId="77777777" w:rsidR="009E7133" w:rsidRDefault="009E7133" w:rsidP="009E7133">
      <w:pPr>
        <w:shd w:val="clear" w:color="auto" w:fill="D9D9D9" w:themeFill="background1" w:themeFillShade="D9"/>
      </w:pPr>
    </w:p>
    <w:p w14:paraId="2590F5CA" w14:textId="77777777" w:rsidR="009E7133" w:rsidRDefault="009E7133" w:rsidP="0024367C">
      <w:pPr>
        <w:ind w:left="360" w:hanging="360"/>
      </w:pPr>
    </w:p>
    <w:sdt>
      <w:sdtPr>
        <w:alias w:val="locked section"/>
        <w:tag w:val="locked section"/>
        <w:id w:val="-522163367"/>
        <w:lock w:val="sdtContentLocked"/>
        <w:placeholder>
          <w:docPart w:val="DefaultPlaceholder_-1854013440"/>
        </w:placeholder>
      </w:sdtPr>
      <w:sdtEndPr/>
      <w:sdtContent>
        <w:p w14:paraId="45321C53" w14:textId="77777777" w:rsidR="00385D60" w:rsidRDefault="00210B6B" w:rsidP="0024367C">
          <w:pPr>
            <w:ind w:left="360" w:hanging="360"/>
          </w:pPr>
          <w:r>
            <w:t>21</w:t>
          </w:r>
          <w:r w:rsidR="00385D60">
            <w:t xml:space="preserve">.  </w:t>
          </w:r>
          <w:r w:rsidR="0024367C">
            <w:t xml:space="preserve">Indicate whether or not the project has been included in a previous year’s CPIP. If so, provide the last year the project was included and year for which it was proposed. </w:t>
          </w:r>
        </w:p>
      </w:sdtContent>
    </w:sdt>
    <w:p w14:paraId="2E75831B" w14:textId="77777777" w:rsidR="00BE2660" w:rsidRDefault="00BE2660" w:rsidP="009E7133">
      <w:pPr>
        <w:shd w:val="clear" w:color="auto" w:fill="D9D9D9" w:themeFill="background1" w:themeFillShade="D9"/>
      </w:pPr>
    </w:p>
    <w:p w14:paraId="6D336C50" w14:textId="77777777" w:rsidR="009E7133" w:rsidRDefault="009E7133" w:rsidP="009E7133">
      <w:pPr>
        <w:shd w:val="clear" w:color="auto" w:fill="D9D9D9" w:themeFill="background1" w:themeFillShade="D9"/>
      </w:pPr>
    </w:p>
    <w:p w14:paraId="68CF1A2B" w14:textId="77777777" w:rsidR="009E7133" w:rsidRDefault="009E7133" w:rsidP="00FA410D">
      <w:pPr>
        <w:ind w:left="360" w:hanging="360"/>
      </w:pPr>
    </w:p>
    <w:sdt>
      <w:sdtPr>
        <w:alias w:val="locked section"/>
        <w:tag w:val="locked section"/>
        <w:id w:val="-1790199864"/>
        <w:lock w:val="sdtContentLocked"/>
        <w:placeholder>
          <w:docPart w:val="DefaultPlaceholder_-1854013440"/>
        </w:placeholder>
      </w:sdtPr>
      <w:sdtEndPr/>
      <w:sdtContent>
        <w:p w14:paraId="6C2BCD0B" w14:textId="77777777" w:rsidR="0004500E" w:rsidRDefault="0004500E" w:rsidP="00FA410D">
          <w:pPr>
            <w:ind w:left="360" w:hanging="360"/>
          </w:pPr>
          <w:r>
            <w:t xml:space="preserve">22.  </w:t>
          </w:r>
          <w:r w:rsidR="00FA410D">
            <w:t xml:space="preserve">Provide the economic impact of the project or project request, </w:t>
          </w:r>
          <w:r>
            <w:t>includi</w:t>
          </w:r>
          <w:r w:rsidR="00FA410D">
            <w:t>ng job creation and retention. If there is no economic impact, provide an explanation.</w:t>
          </w:r>
        </w:p>
      </w:sdtContent>
    </w:sdt>
    <w:p w14:paraId="67660EA3" w14:textId="77777777" w:rsidR="00BE2660" w:rsidRDefault="00BE2660" w:rsidP="009E7133">
      <w:pPr>
        <w:shd w:val="clear" w:color="auto" w:fill="D9D9D9" w:themeFill="background1" w:themeFillShade="D9"/>
      </w:pPr>
    </w:p>
    <w:p w14:paraId="514C75EE" w14:textId="77777777" w:rsidR="009E7133" w:rsidRDefault="009E7133" w:rsidP="009E7133">
      <w:pPr>
        <w:shd w:val="clear" w:color="auto" w:fill="D9D9D9" w:themeFill="background1" w:themeFillShade="D9"/>
      </w:pPr>
    </w:p>
    <w:p w14:paraId="7D5508D1" w14:textId="77777777" w:rsidR="009E7133" w:rsidRDefault="009E7133" w:rsidP="00020D88"/>
    <w:sdt>
      <w:sdtPr>
        <w:alias w:val="locked section"/>
        <w:tag w:val="locked section"/>
        <w:id w:val="-889803220"/>
        <w:lock w:val="sdtContentLocked"/>
        <w:placeholder>
          <w:docPart w:val="DefaultPlaceholder_-1854013440"/>
        </w:placeholder>
      </w:sdtPr>
      <w:sdtEndPr/>
      <w:sdtContent>
        <w:p w14:paraId="42404691" w14:textId="77777777" w:rsidR="00020D88" w:rsidRDefault="00020D88" w:rsidP="00020D88">
          <w:r>
            <w:t xml:space="preserve">23.  </w:t>
          </w:r>
          <w:r w:rsidR="00FA410D">
            <w:t xml:space="preserve">Discuss how maintenance of this facility construction/renovation will be addressed and funded. </w:t>
          </w:r>
        </w:p>
      </w:sdtContent>
    </w:sdt>
    <w:p w14:paraId="36E00045" w14:textId="77777777" w:rsidR="00BE2660" w:rsidRDefault="00BE2660" w:rsidP="009E7133">
      <w:pPr>
        <w:shd w:val="clear" w:color="auto" w:fill="D9D9D9" w:themeFill="background1" w:themeFillShade="D9"/>
      </w:pPr>
    </w:p>
    <w:p w14:paraId="4A771781" w14:textId="77777777" w:rsidR="009E7133" w:rsidRDefault="009E7133" w:rsidP="009E7133">
      <w:pPr>
        <w:shd w:val="clear" w:color="auto" w:fill="D9D9D9" w:themeFill="background1" w:themeFillShade="D9"/>
      </w:pPr>
    </w:p>
    <w:p w14:paraId="55CD91CB" w14:textId="77777777" w:rsidR="009E7133" w:rsidRDefault="009E7133" w:rsidP="00FA410D">
      <w:pPr>
        <w:ind w:left="360" w:hanging="360"/>
      </w:pPr>
    </w:p>
    <w:sdt>
      <w:sdtPr>
        <w:alias w:val="locked section"/>
        <w:tag w:val="locked section"/>
        <w:id w:val="850070773"/>
        <w:lock w:val="sdtContentLocked"/>
        <w:placeholder>
          <w:docPart w:val="DefaultPlaceholder_-1854013440"/>
        </w:placeholder>
      </w:sdtPr>
      <w:sdtEndPr/>
      <w:sdtContent>
        <w:p w14:paraId="4A5F0218" w14:textId="77777777" w:rsidR="00020D88" w:rsidRDefault="0063108D" w:rsidP="00FA410D">
          <w:pPr>
            <w:ind w:left="360" w:hanging="360"/>
          </w:pPr>
          <w:r>
            <w:t xml:space="preserve">24.  </w:t>
          </w:r>
          <w:r w:rsidR="00FA410D">
            <w:t xml:space="preserve">Provide the name of any account from which costs of deferred maintenance are addressed and its current uncommitted balance. Indicate the sources used to fund the account. </w:t>
          </w:r>
        </w:p>
      </w:sdtContent>
    </w:sdt>
    <w:p w14:paraId="39E03B65" w14:textId="77777777" w:rsidR="00BE2660" w:rsidRDefault="00BE2660" w:rsidP="009E7133">
      <w:pPr>
        <w:shd w:val="clear" w:color="auto" w:fill="D9D9D9" w:themeFill="background1" w:themeFillShade="D9"/>
      </w:pPr>
    </w:p>
    <w:p w14:paraId="6A536203" w14:textId="77777777" w:rsidR="009E7133" w:rsidRDefault="009E7133" w:rsidP="009E7133">
      <w:pPr>
        <w:shd w:val="clear" w:color="auto" w:fill="D9D9D9" w:themeFill="background1" w:themeFillShade="D9"/>
      </w:pPr>
    </w:p>
    <w:p w14:paraId="1BE40281" w14:textId="77777777" w:rsidR="009E7133" w:rsidRDefault="009E7133" w:rsidP="00FA410D">
      <w:pPr>
        <w:ind w:left="360" w:hanging="360"/>
      </w:pPr>
    </w:p>
    <w:sdt>
      <w:sdtPr>
        <w:alias w:val="locked section"/>
        <w:tag w:val="locked section"/>
        <w:id w:val="1328632432"/>
        <w:lock w:val="sdtContentLocked"/>
        <w:placeholder>
          <w:docPart w:val="DefaultPlaceholder_-1854013440"/>
        </w:placeholder>
      </w:sdtPr>
      <w:sdtEndPr/>
      <w:sdtContent>
        <w:p w14:paraId="1540DA8B" w14:textId="77777777" w:rsidR="00020D88" w:rsidRDefault="00020D88" w:rsidP="00FA410D">
          <w:pPr>
            <w:ind w:left="360" w:hanging="360"/>
          </w:pPr>
          <w:r>
            <w:t xml:space="preserve">25.  If </w:t>
          </w:r>
          <w:r w:rsidR="00FA410D">
            <w:t xml:space="preserve">funding for maintenance of this facility construction/renovation has not yet been determined, discuss the steps that have been taken to address and fund maintenance of this and other facilities owned or managed by the agency or institution. </w:t>
          </w:r>
        </w:p>
      </w:sdtContent>
    </w:sdt>
    <w:p w14:paraId="740CCB81" w14:textId="77777777" w:rsidR="00020D88" w:rsidRDefault="00020D88" w:rsidP="009E7133">
      <w:pPr>
        <w:shd w:val="clear" w:color="auto" w:fill="D9D9D9" w:themeFill="background1" w:themeFillShade="D9"/>
      </w:pPr>
      <w:bookmarkStart w:id="1" w:name="_Hlk524515358"/>
    </w:p>
    <w:p w14:paraId="29E7F8DE" w14:textId="77777777" w:rsidR="009E7133" w:rsidRDefault="009E7133" w:rsidP="009E7133">
      <w:pPr>
        <w:shd w:val="clear" w:color="auto" w:fill="D9D9D9" w:themeFill="background1" w:themeFillShade="D9"/>
      </w:pPr>
    </w:p>
    <w:p w14:paraId="434330CB" w14:textId="77777777" w:rsidR="0084368E" w:rsidRDefault="0084368E" w:rsidP="009E7133">
      <w:pPr>
        <w:shd w:val="clear" w:color="auto" w:fill="D9D9D9" w:themeFill="background1" w:themeFillShade="D9"/>
      </w:pPr>
    </w:p>
    <w:bookmarkEnd w:id="1"/>
    <w:p w14:paraId="03B3B4EA" w14:textId="77777777" w:rsidR="0084368E" w:rsidRPr="0084368E" w:rsidRDefault="0084368E" w:rsidP="0084368E"/>
    <w:p w14:paraId="20302E55" w14:textId="77777777" w:rsidR="0084368E" w:rsidRPr="0084368E" w:rsidRDefault="0084368E" w:rsidP="0084368E"/>
    <w:p w14:paraId="736E24A1" w14:textId="77777777" w:rsidR="0084368E" w:rsidRPr="0084368E" w:rsidRDefault="0084368E" w:rsidP="0084368E"/>
    <w:p w14:paraId="638025B4" w14:textId="77777777" w:rsidR="0084368E" w:rsidRPr="0084368E" w:rsidRDefault="0084368E" w:rsidP="0084368E"/>
    <w:p w14:paraId="463355EA" w14:textId="77777777" w:rsidR="0084368E" w:rsidRPr="0084368E" w:rsidRDefault="0084368E" w:rsidP="0084368E"/>
    <w:p w14:paraId="3A73BE96" w14:textId="77777777" w:rsidR="0084368E" w:rsidRPr="0084368E" w:rsidRDefault="0084368E" w:rsidP="0084368E"/>
    <w:p w14:paraId="05634C66" w14:textId="77777777" w:rsidR="0084368E" w:rsidRPr="0084368E" w:rsidRDefault="0084368E" w:rsidP="0084368E"/>
    <w:p w14:paraId="4D76989B" w14:textId="77777777" w:rsidR="0084368E" w:rsidRPr="0084368E" w:rsidRDefault="0084368E" w:rsidP="0084368E"/>
    <w:p w14:paraId="59C94AF3" w14:textId="77777777" w:rsidR="0084368E" w:rsidRPr="0084368E" w:rsidRDefault="0084368E" w:rsidP="0084368E"/>
    <w:p w14:paraId="1A4D218C" w14:textId="77777777" w:rsidR="0084368E" w:rsidRPr="0084368E" w:rsidRDefault="0084368E" w:rsidP="0084368E"/>
    <w:p w14:paraId="1C0CC676" w14:textId="77777777" w:rsidR="0084368E" w:rsidRPr="0084368E" w:rsidRDefault="0084368E" w:rsidP="0084368E"/>
    <w:p w14:paraId="31266519" w14:textId="77777777" w:rsidR="0084368E" w:rsidRDefault="0084368E" w:rsidP="0084368E"/>
    <w:p w14:paraId="29014DD2" w14:textId="77777777" w:rsidR="0084368E" w:rsidRDefault="0084368E" w:rsidP="0084368E"/>
    <w:p w14:paraId="32132DAF" w14:textId="77777777" w:rsidR="0084368E" w:rsidRDefault="0084368E" w:rsidP="0084368E">
      <w:pPr>
        <w:tabs>
          <w:tab w:val="left" w:pos="3165"/>
        </w:tabs>
      </w:pPr>
      <w:r>
        <w:tab/>
      </w:r>
    </w:p>
    <w:p w14:paraId="24CC557D" w14:textId="77777777" w:rsidR="0084368E" w:rsidRDefault="0084368E" w:rsidP="0084368E">
      <w:pPr>
        <w:tabs>
          <w:tab w:val="left" w:pos="3165"/>
        </w:tabs>
      </w:pPr>
    </w:p>
    <w:p w14:paraId="4DF857C1" w14:textId="77777777" w:rsidR="0084368E" w:rsidRDefault="0084368E" w:rsidP="0084368E">
      <w:pPr>
        <w:tabs>
          <w:tab w:val="left" w:pos="3165"/>
        </w:tabs>
      </w:pPr>
    </w:p>
    <w:p w14:paraId="4B4B5B8F" w14:textId="77777777" w:rsidR="0084368E" w:rsidRDefault="0084368E" w:rsidP="0084368E">
      <w:pPr>
        <w:tabs>
          <w:tab w:val="left" w:pos="3165"/>
        </w:tabs>
      </w:pPr>
    </w:p>
    <w:p w14:paraId="25044BA0" w14:textId="77777777" w:rsidR="0084368E" w:rsidRDefault="0084368E" w:rsidP="0084368E">
      <w:pPr>
        <w:tabs>
          <w:tab w:val="left" w:pos="3165"/>
        </w:tabs>
      </w:pPr>
    </w:p>
    <w:p w14:paraId="30D60853" w14:textId="77777777" w:rsidR="0084368E" w:rsidRDefault="0084368E" w:rsidP="0084368E">
      <w:pPr>
        <w:tabs>
          <w:tab w:val="left" w:pos="3165"/>
        </w:tabs>
      </w:pPr>
    </w:p>
    <w:p w14:paraId="1E0A31C5" w14:textId="77777777" w:rsidR="0084368E" w:rsidRDefault="0084368E" w:rsidP="0084368E">
      <w:pPr>
        <w:tabs>
          <w:tab w:val="left" w:pos="3165"/>
        </w:tabs>
      </w:pPr>
    </w:p>
    <w:sdt>
      <w:sdtPr>
        <w:rPr>
          <w:rFonts w:asciiTheme="minorHAnsi" w:hAnsiTheme="minorHAnsi" w:cstheme="minorHAnsi"/>
          <w:b/>
          <w:caps/>
          <w:color w:val="4F81BD" w:themeColor="accent1"/>
        </w:rPr>
        <w:alias w:val="locked section"/>
        <w:tag w:val="locked section"/>
        <w:id w:val="-1893108469"/>
        <w:lock w:val="sdtContentLocked"/>
        <w:placeholder>
          <w:docPart w:val="31F501B0F44E433A9AFCCFCE38009CF9"/>
        </w:placeholder>
      </w:sdtPr>
      <w:sdtEndPr>
        <w:rPr>
          <w:rFonts w:ascii="Times New Roman" w:hAnsi="Times New Roman" w:cs="Times New Roman"/>
          <w:b w:val="0"/>
          <w:caps w:val="0"/>
          <w:color w:val="auto"/>
        </w:rPr>
      </w:sdtEndPr>
      <w:sdtContent>
        <w:p w14:paraId="08240F56" w14:textId="77777777" w:rsidR="0084368E" w:rsidRPr="0033361C" w:rsidRDefault="0084368E" w:rsidP="00FB258E">
          <w:pPr>
            <w:keepNext/>
            <w:spacing w:before="240" w:after="240"/>
            <w:ind w:left="360"/>
            <w:rPr>
              <w:rFonts w:asciiTheme="minorHAnsi" w:hAnsiTheme="minorHAnsi" w:cstheme="minorHAnsi"/>
              <w:b/>
              <w:caps/>
              <w:color w:val="4F81BD" w:themeColor="accent1"/>
            </w:rPr>
          </w:pPr>
          <w:r w:rsidRPr="0033361C">
            <w:rPr>
              <w:rFonts w:asciiTheme="minorHAnsi" w:hAnsiTheme="minorHAnsi" w:cstheme="minorHAnsi"/>
              <w:b/>
              <w:caps/>
              <w:color w:val="4F81BD" w:themeColor="accent1"/>
            </w:rPr>
            <w:t>TO BE PROVIDED FOR HIGHER EDUCATION PROPOSALS</w:t>
          </w:r>
        </w:p>
        <w:p w14:paraId="6A6D15A1" w14:textId="77777777" w:rsidR="0084368E" w:rsidRDefault="0084368E" w:rsidP="0084368E">
          <w:pPr>
            <w:pStyle w:val="ListParagraph"/>
            <w:keepNext/>
            <w:numPr>
              <w:ilvl w:val="0"/>
              <w:numId w:val="2"/>
            </w:numPr>
            <w:contextualSpacing w:val="0"/>
          </w:pPr>
          <w:bookmarkStart w:id="2" w:name="_Hlk517427324"/>
          <w:r>
            <w:t>Indicate whether or not the use of any funds for construction will require an increase in any student fee or tuition. Describe any increase in student fees effected in prior years that has contributed to the availability of these funds.</w:t>
          </w:r>
        </w:p>
        <w:bookmarkEnd w:id="2" w:displacedByCustomXml="next"/>
      </w:sdtContent>
    </w:sdt>
    <w:p w14:paraId="75E3B4F3" w14:textId="77777777" w:rsidR="0084368E" w:rsidRDefault="0084368E" w:rsidP="0084368E">
      <w:pPr>
        <w:shd w:val="clear" w:color="auto" w:fill="D9D9D9" w:themeFill="background1" w:themeFillShade="D9"/>
      </w:pPr>
    </w:p>
    <w:p w14:paraId="3BA1CAF5" w14:textId="77777777" w:rsidR="0084368E" w:rsidRDefault="0084368E" w:rsidP="0084368E">
      <w:pPr>
        <w:shd w:val="clear" w:color="auto" w:fill="D9D9D9" w:themeFill="background1" w:themeFillShade="D9"/>
      </w:pPr>
    </w:p>
    <w:p w14:paraId="48F3FC6F" w14:textId="77777777" w:rsidR="0084368E" w:rsidRDefault="0084368E" w:rsidP="0084368E">
      <w:pPr>
        <w:pStyle w:val="ListParagraph"/>
      </w:pPr>
    </w:p>
    <w:sdt>
      <w:sdtPr>
        <w:alias w:val="locked section"/>
        <w:tag w:val="locked section"/>
        <w:id w:val="435025833"/>
        <w:lock w:val="sdtContentLocked"/>
        <w:placeholder>
          <w:docPart w:val="31F501B0F44E433A9AFCCFCE38009CF9"/>
        </w:placeholder>
      </w:sdtPr>
      <w:sdtEndPr/>
      <w:sdtContent>
        <w:p w14:paraId="53280996" w14:textId="77777777" w:rsidR="0084368E" w:rsidRDefault="0084368E" w:rsidP="0084368E">
          <w:pPr>
            <w:pStyle w:val="ListParagraph"/>
            <w:keepNext/>
            <w:numPr>
              <w:ilvl w:val="0"/>
              <w:numId w:val="2"/>
            </w:numPr>
            <w:contextualSpacing w:val="0"/>
          </w:pPr>
          <w:r>
            <w:t>If the use of any funds for construction includes any student fee, provide the name of the fee, the fee amount, the frequency of collection and when the fee was first implemented.</w:t>
          </w:r>
        </w:p>
      </w:sdtContent>
    </w:sdt>
    <w:p w14:paraId="4204A279" w14:textId="77777777" w:rsidR="0084368E" w:rsidRDefault="0084368E" w:rsidP="0084368E">
      <w:pPr>
        <w:shd w:val="clear" w:color="auto" w:fill="D9D9D9" w:themeFill="background1" w:themeFillShade="D9"/>
      </w:pPr>
    </w:p>
    <w:p w14:paraId="46D9D3C6" w14:textId="77777777" w:rsidR="0084368E" w:rsidRDefault="0084368E" w:rsidP="0084368E">
      <w:pPr>
        <w:shd w:val="clear" w:color="auto" w:fill="D9D9D9" w:themeFill="background1" w:themeFillShade="D9"/>
      </w:pPr>
    </w:p>
    <w:p w14:paraId="2D9E2846" w14:textId="77777777" w:rsidR="0084368E" w:rsidRDefault="0084368E" w:rsidP="0084368E">
      <w:pPr>
        <w:pStyle w:val="ListParagraph"/>
      </w:pPr>
    </w:p>
    <w:sdt>
      <w:sdtPr>
        <w:alias w:val="locked section"/>
        <w:tag w:val="locked section"/>
        <w:id w:val="13422105"/>
        <w:lock w:val="sdtContentLocked"/>
        <w:placeholder>
          <w:docPart w:val="31F501B0F44E433A9AFCCFCE38009CF9"/>
        </w:placeholder>
      </w:sdtPr>
      <w:sdtEndPr/>
      <w:sdtContent>
        <w:p w14:paraId="277BDB00" w14:textId="437FAE94" w:rsidR="0084368E" w:rsidRDefault="0084368E" w:rsidP="0084368E">
          <w:pPr>
            <w:pStyle w:val="ListParagraph"/>
            <w:keepNext/>
            <w:numPr>
              <w:ilvl w:val="0"/>
              <w:numId w:val="2"/>
            </w:numPr>
            <w:spacing w:after="240"/>
            <w:contextualSpacing w:val="0"/>
          </w:pPr>
          <w:r>
            <w:t xml:space="preserve">Provide a </w:t>
          </w:r>
          <w:r w:rsidR="00A17207">
            <w:t>nine</w:t>
          </w:r>
          <w:r>
            <w:t>-year history of each component within the institution’s tuition and fee structure designated or utilized for permanent improvements. Identify the tuition or fee component per student, per semester; the total revenue collected during the academic year; and the fund balance at fiscal year end, all delineated by academic year. Include a projection for the ensuing academic year, and any future academic years in which the fee is projected to increase. Use the following format in responding to this question and provide as many tables as are necessary to promote a clear understanding of the relationship of tuition and fee revenue designated by the institution for permanent improvements, maintenance and other facility-related expense, including debt service.</w:t>
          </w:r>
        </w:p>
      </w:sdtContent>
    </w:sdt>
    <w:tbl>
      <w:tblPr>
        <w:tblStyle w:val="TableGrid"/>
        <w:tblW w:w="0" w:type="auto"/>
        <w:jc w:val="center"/>
        <w:tblLook w:val="04A0" w:firstRow="1" w:lastRow="0" w:firstColumn="1" w:lastColumn="0" w:noHBand="0" w:noVBand="1"/>
      </w:tblPr>
      <w:tblGrid>
        <w:gridCol w:w="1868"/>
        <w:gridCol w:w="1861"/>
        <w:gridCol w:w="1868"/>
        <w:gridCol w:w="1895"/>
        <w:gridCol w:w="1858"/>
      </w:tblGrid>
      <w:sdt>
        <w:sdtPr>
          <w:rPr>
            <w:rFonts w:ascii="Times New Roman" w:eastAsia="Times New Roman" w:hAnsi="Times New Roman" w:cs="Times New Roman"/>
            <w:b/>
          </w:rPr>
          <w:alias w:val="locked section"/>
          <w:tag w:val="locked section"/>
          <w:id w:val="-1720661446"/>
          <w:lock w:val="sdtContentLocked"/>
          <w:placeholder>
            <w:docPart w:val="31F501B0F44E433A9AFCCFCE38009CF9"/>
          </w:placeholder>
        </w:sdtPr>
        <w:sdtEndPr/>
        <w:sdtContent>
          <w:tr w:rsidR="0084368E" w:rsidRPr="007A1965" w14:paraId="3F8E1D2E" w14:textId="77777777" w:rsidTr="00FB258E">
            <w:trPr>
              <w:jc w:val="center"/>
            </w:trPr>
            <w:tc>
              <w:tcPr>
                <w:tcW w:w="1915" w:type="dxa"/>
                <w:shd w:val="clear" w:color="auto" w:fill="D9D9D9" w:themeFill="background1" w:themeFillShade="D9"/>
                <w:vAlign w:val="bottom"/>
              </w:tcPr>
              <w:p w14:paraId="558D531C" w14:textId="77777777" w:rsidR="0084368E" w:rsidRPr="007A1965" w:rsidRDefault="0084368E" w:rsidP="00FB258E">
                <w:pPr>
                  <w:keepNext/>
                  <w:jc w:val="center"/>
                  <w:rPr>
                    <w:rFonts w:ascii="Times New Roman" w:hAnsi="Times New Roman" w:cs="Times New Roman"/>
                    <w:b/>
                  </w:rPr>
                </w:pPr>
                <w:r w:rsidRPr="007A1965">
                  <w:rPr>
                    <w:rFonts w:ascii="Times New Roman" w:hAnsi="Times New Roman" w:cs="Times New Roman"/>
                    <w:b/>
                  </w:rPr>
                  <w:t>Academic Year</w:t>
                </w:r>
              </w:p>
            </w:tc>
            <w:tc>
              <w:tcPr>
                <w:tcW w:w="1915" w:type="dxa"/>
                <w:shd w:val="clear" w:color="auto" w:fill="D9D9D9" w:themeFill="background1" w:themeFillShade="D9"/>
                <w:vAlign w:val="bottom"/>
              </w:tcPr>
              <w:p w14:paraId="29BA3749" w14:textId="77777777" w:rsidR="0084368E" w:rsidRPr="007A1965" w:rsidRDefault="0084368E" w:rsidP="00FB258E">
                <w:pPr>
                  <w:keepNext/>
                  <w:jc w:val="center"/>
                  <w:rPr>
                    <w:rFonts w:ascii="Times New Roman" w:hAnsi="Times New Roman" w:cs="Times New Roman"/>
                    <w:b/>
                  </w:rPr>
                </w:pPr>
                <w:r w:rsidRPr="007A1965">
                  <w:rPr>
                    <w:rFonts w:ascii="Times New Roman" w:hAnsi="Times New Roman" w:cs="Times New Roman"/>
                    <w:b/>
                  </w:rPr>
                  <w:t>Amount per student per semester</w:t>
                </w:r>
              </w:p>
            </w:tc>
            <w:tc>
              <w:tcPr>
                <w:tcW w:w="1915" w:type="dxa"/>
                <w:shd w:val="clear" w:color="auto" w:fill="D9D9D9" w:themeFill="background1" w:themeFillShade="D9"/>
                <w:vAlign w:val="bottom"/>
              </w:tcPr>
              <w:p w14:paraId="67E7A463" w14:textId="77777777" w:rsidR="0084368E" w:rsidRPr="007A1965" w:rsidRDefault="0084368E" w:rsidP="00FB258E">
                <w:pPr>
                  <w:keepNext/>
                  <w:jc w:val="center"/>
                  <w:rPr>
                    <w:rFonts w:ascii="Times New Roman" w:hAnsi="Times New Roman" w:cs="Times New Roman"/>
                    <w:b/>
                  </w:rPr>
                </w:pPr>
                <w:r w:rsidRPr="007A1965">
                  <w:rPr>
                    <w:rFonts w:ascii="Times New Roman" w:hAnsi="Times New Roman" w:cs="Times New Roman"/>
                    <w:b/>
                  </w:rPr>
                  <w:t>Total Revenue Collected During Academic Year</w:t>
                </w:r>
              </w:p>
            </w:tc>
            <w:tc>
              <w:tcPr>
                <w:tcW w:w="1915" w:type="dxa"/>
                <w:shd w:val="clear" w:color="auto" w:fill="D9D9D9" w:themeFill="background1" w:themeFillShade="D9"/>
                <w:vAlign w:val="bottom"/>
              </w:tcPr>
              <w:p w14:paraId="3C9A64FF" w14:textId="77777777" w:rsidR="0084368E" w:rsidRPr="007A1965" w:rsidRDefault="0084368E" w:rsidP="00FB258E">
                <w:pPr>
                  <w:keepNext/>
                  <w:jc w:val="center"/>
                  <w:rPr>
                    <w:rFonts w:ascii="Times New Roman" w:hAnsi="Times New Roman" w:cs="Times New Roman"/>
                    <w:b/>
                  </w:rPr>
                </w:pPr>
                <w:r w:rsidRPr="007A1965">
                  <w:rPr>
                    <w:rFonts w:ascii="Times New Roman" w:hAnsi="Times New Roman" w:cs="Times New Roman"/>
                    <w:b/>
                  </w:rPr>
                  <w:t>Amount Expended for Permanent Improvements</w:t>
                </w:r>
              </w:p>
            </w:tc>
            <w:tc>
              <w:tcPr>
                <w:tcW w:w="1916" w:type="dxa"/>
                <w:shd w:val="clear" w:color="auto" w:fill="D9D9D9" w:themeFill="background1" w:themeFillShade="D9"/>
                <w:vAlign w:val="bottom"/>
              </w:tcPr>
              <w:p w14:paraId="0A216E38" w14:textId="77777777" w:rsidR="0084368E" w:rsidRPr="0084368E" w:rsidRDefault="0084368E" w:rsidP="00FB258E">
                <w:pPr>
                  <w:keepNext/>
                  <w:jc w:val="center"/>
                </w:pPr>
                <w:r w:rsidRPr="007A1965">
                  <w:rPr>
                    <w:rFonts w:ascii="Times New Roman" w:hAnsi="Times New Roman" w:cs="Times New Roman"/>
                    <w:b/>
                  </w:rPr>
                  <w:t>Fund Balance at Year End</w:t>
                </w:r>
              </w:p>
            </w:tc>
          </w:tr>
        </w:sdtContent>
      </w:sdt>
      <w:tr w:rsidR="0084368E" w:rsidRPr="007A1965" w14:paraId="61A4E16A" w14:textId="77777777" w:rsidTr="00FB258E">
        <w:trPr>
          <w:jc w:val="center"/>
        </w:trPr>
        <w:tc>
          <w:tcPr>
            <w:tcW w:w="1915" w:type="dxa"/>
          </w:tcPr>
          <w:sdt>
            <w:sdtPr>
              <w:alias w:val="locked section"/>
              <w:tag w:val="locked section"/>
              <w:id w:val="202833149"/>
              <w:lock w:val="sdtContentLocked"/>
              <w:placeholder>
                <w:docPart w:val="31F501B0F44E433A9AFCCFCE38009CF9"/>
              </w:placeholder>
            </w:sdtPr>
            <w:sdtEndPr/>
            <w:sdtContent>
              <w:p w14:paraId="4A024873" w14:textId="77777777" w:rsidR="0084368E" w:rsidRPr="0084368E" w:rsidRDefault="0084368E" w:rsidP="00FB258E">
                <w:pPr>
                  <w:keepNext/>
                  <w:jc w:val="center"/>
                </w:pPr>
                <w:r w:rsidRPr="007A1965">
                  <w:rPr>
                    <w:rFonts w:ascii="Times New Roman" w:hAnsi="Times New Roman" w:cs="Times New Roman"/>
                  </w:rPr>
                  <w:t>2014-15</w:t>
                </w:r>
              </w:p>
            </w:sdtContent>
          </w:sdt>
        </w:tc>
        <w:tc>
          <w:tcPr>
            <w:tcW w:w="1915" w:type="dxa"/>
          </w:tcPr>
          <w:p w14:paraId="54A23C57" w14:textId="77777777" w:rsidR="0084368E" w:rsidRPr="0084368E" w:rsidRDefault="0084368E" w:rsidP="0084368E"/>
        </w:tc>
        <w:tc>
          <w:tcPr>
            <w:tcW w:w="1915" w:type="dxa"/>
          </w:tcPr>
          <w:p w14:paraId="6EF1CA44" w14:textId="77777777" w:rsidR="0084368E" w:rsidRPr="0084368E" w:rsidRDefault="0084368E" w:rsidP="0084368E"/>
        </w:tc>
        <w:tc>
          <w:tcPr>
            <w:tcW w:w="1915" w:type="dxa"/>
          </w:tcPr>
          <w:p w14:paraId="4CE98BC9" w14:textId="77777777" w:rsidR="0084368E" w:rsidRPr="0084368E" w:rsidRDefault="0084368E" w:rsidP="0084368E"/>
        </w:tc>
        <w:tc>
          <w:tcPr>
            <w:tcW w:w="1916" w:type="dxa"/>
          </w:tcPr>
          <w:p w14:paraId="36A48C3D" w14:textId="77777777" w:rsidR="0084368E" w:rsidRPr="0084368E" w:rsidRDefault="0084368E" w:rsidP="0084368E"/>
        </w:tc>
      </w:tr>
      <w:tr w:rsidR="0084368E" w:rsidRPr="007A1965" w14:paraId="02CD4DB3" w14:textId="77777777" w:rsidTr="00FB258E">
        <w:trPr>
          <w:jc w:val="center"/>
        </w:trPr>
        <w:tc>
          <w:tcPr>
            <w:tcW w:w="1915" w:type="dxa"/>
          </w:tcPr>
          <w:sdt>
            <w:sdtPr>
              <w:alias w:val="locked section"/>
              <w:tag w:val="locked section"/>
              <w:id w:val="908351670"/>
              <w:lock w:val="sdtContentLocked"/>
              <w:placeholder>
                <w:docPart w:val="31F501B0F44E433A9AFCCFCE38009CF9"/>
              </w:placeholder>
            </w:sdtPr>
            <w:sdtEndPr/>
            <w:sdtContent>
              <w:p w14:paraId="0D6896DF" w14:textId="77777777" w:rsidR="0084368E" w:rsidRPr="0084368E" w:rsidRDefault="0084368E" w:rsidP="00FB258E">
                <w:pPr>
                  <w:keepNext/>
                  <w:jc w:val="center"/>
                </w:pPr>
                <w:r w:rsidRPr="007A1965">
                  <w:rPr>
                    <w:rFonts w:ascii="Times New Roman" w:hAnsi="Times New Roman" w:cs="Times New Roman"/>
                  </w:rPr>
                  <w:t>2015-16</w:t>
                </w:r>
              </w:p>
            </w:sdtContent>
          </w:sdt>
        </w:tc>
        <w:tc>
          <w:tcPr>
            <w:tcW w:w="1915" w:type="dxa"/>
          </w:tcPr>
          <w:p w14:paraId="0070AA0E" w14:textId="77777777" w:rsidR="0084368E" w:rsidRPr="0084368E" w:rsidRDefault="0084368E" w:rsidP="0084368E"/>
        </w:tc>
        <w:tc>
          <w:tcPr>
            <w:tcW w:w="1915" w:type="dxa"/>
          </w:tcPr>
          <w:p w14:paraId="7D3881AC" w14:textId="77777777" w:rsidR="0084368E" w:rsidRPr="0084368E" w:rsidRDefault="0084368E" w:rsidP="0084368E"/>
        </w:tc>
        <w:tc>
          <w:tcPr>
            <w:tcW w:w="1915" w:type="dxa"/>
          </w:tcPr>
          <w:p w14:paraId="7BD3923A" w14:textId="77777777" w:rsidR="0084368E" w:rsidRPr="0084368E" w:rsidRDefault="0084368E" w:rsidP="0084368E"/>
        </w:tc>
        <w:tc>
          <w:tcPr>
            <w:tcW w:w="1916" w:type="dxa"/>
          </w:tcPr>
          <w:p w14:paraId="7E9DB247" w14:textId="77777777" w:rsidR="0084368E" w:rsidRPr="0084368E" w:rsidRDefault="0084368E" w:rsidP="0084368E"/>
        </w:tc>
      </w:tr>
      <w:tr w:rsidR="0084368E" w:rsidRPr="007A1965" w14:paraId="4B5146AF" w14:textId="77777777" w:rsidTr="00FB258E">
        <w:trPr>
          <w:jc w:val="center"/>
        </w:trPr>
        <w:tc>
          <w:tcPr>
            <w:tcW w:w="1915" w:type="dxa"/>
          </w:tcPr>
          <w:sdt>
            <w:sdtPr>
              <w:alias w:val="locked section"/>
              <w:tag w:val="locked section"/>
              <w:id w:val="-1761208867"/>
              <w:lock w:val="sdtContentLocked"/>
              <w:placeholder>
                <w:docPart w:val="31F501B0F44E433A9AFCCFCE38009CF9"/>
              </w:placeholder>
            </w:sdtPr>
            <w:sdtEndPr/>
            <w:sdtContent>
              <w:p w14:paraId="192A81E7" w14:textId="77777777" w:rsidR="0084368E" w:rsidRPr="0084368E" w:rsidRDefault="0084368E" w:rsidP="00FB258E">
                <w:pPr>
                  <w:keepNext/>
                  <w:jc w:val="center"/>
                </w:pPr>
                <w:r w:rsidRPr="007A1965">
                  <w:rPr>
                    <w:rFonts w:ascii="Times New Roman" w:hAnsi="Times New Roman" w:cs="Times New Roman"/>
                  </w:rPr>
                  <w:t>2016-17</w:t>
                </w:r>
              </w:p>
            </w:sdtContent>
          </w:sdt>
        </w:tc>
        <w:tc>
          <w:tcPr>
            <w:tcW w:w="1915" w:type="dxa"/>
          </w:tcPr>
          <w:p w14:paraId="0EC64567" w14:textId="77777777" w:rsidR="0084368E" w:rsidRPr="0084368E" w:rsidRDefault="0084368E" w:rsidP="0084368E"/>
        </w:tc>
        <w:tc>
          <w:tcPr>
            <w:tcW w:w="1915" w:type="dxa"/>
          </w:tcPr>
          <w:p w14:paraId="676139A9" w14:textId="77777777" w:rsidR="0084368E" w:rsidRPr="0084368E" w:rsidRDefault="0084368E" w:rsidP="0084368E"/>
        </w:tc>
        <w:tc>
          <w:tcPr>
            <w:tcW w:w="1915" w:type="dxa"/>
          </w:tcPr>
          <w:p w14:paraId="17EDFFE8" w14:textId="77777777" w:rsidR="0084368E" w:rsidRPr="0084368E" w:rsidRDefault="0084368E" w:rsidP="0084368E"/>
        </w:tc>
        <w:tc>
          <w:tcPr>
            <w:tcW w:w="1916" w:type="dxa"/>
          </w:tcPr>
          <w:p w14:paraId="207F3642" w14:textId="77777777" w:rsidR="0084368E" w:rsidRPr="0084368E" w:rsidRDefault="0084368E" w:rsidP="0084368E"/>
        </w:tc>
      </w:tr>
      <w:tr w:rsidR="0084368E" w:rsidRPr="007A1965" w14:paraId="4C182419" w14:textId="77777777" w:rsidTr="00FB258E">
        <w:trPr>
          <w:jc w:val="center"/>
        </w:trPr>
        <w:tc>
          <w:tcPr>
            <w:tcW w:w="1915" w:type="dxa"/>
          </w:tcPr>
          <w:sdt>
            <w:sdtPr>
              <w:alias w:val="locked section"/>
              <w:tag w:val="locked section"/>
              <w:id w:val="1257090679"/>
              <w:lock w:val="sdtContentLocked"/>
              <w:placeholder>
                <w:docPart w:val="31F501B0F44E433A9AFCCFCE38009CF9"/>
              </w:placeholder>
            </w:sdtPr>
            <w:sdtEndPr/>
            <w:sdtContent>
              <w:p w14:paraId="08119712" w14:textId="77777777" w:rsidR="0084368E" w:rsidRPr="0084368E" w:rsidRDefault="0084368E" w:rsidP="00FB258E">
                <w:pPr>
                  <w:keepNext/>
                  <w:jc w:val="center"/>
                </w:pPr>
                <w:r w:rsidRPr="007A1965">
                  <w:rPr>
                    <w:rFonts w:ascii="Times New Roman" w:hAnsi="Times New Roman" w:cs="Times New Roman"/>
                  </w:rPr>
                  <w:t>2017-18</w:t>
                </w:r>
              </w:p>
            </w:sdtContent>
          </w:sdt>
        </w:tc>
        <w:tc>
          <w:tcPr>
            <w:tcW w:w="1915" w:type="dxa"/>
          </w:tcPr>
          <w:p w14:paraId="25DD4BCE" w14:textId="77777777" w:rsidR="0084368E" w:rsidRPr="0084368E" w:rsidRDefault="0084368E" w:rsidP="0084368E"/>
        </w:tc>
        <w:tc>
          <w:tcPr>
            <w:tcW w:w="1915" w:type="dxa"/>
          </w:tcPr>
          <w:p w14:paraId="35B1F581" w14:textId="77777777" w:rsidR="0084368E" w:rsidRPr="0084368E" w:rsidRDefault="0084368E" w:rsidP="0084368E"/>
        </w:tc>
        <w:tc>
          <w:tcPr>
            <w:tcW w:w="1915" w:type="dxa"/>
          </w:tcPr>
          <w:p w14:paraId="07241D46" w14:textId="77777777" w:rsidR="0084368E" w:rsidRPr="0084368E" w:rsidRDefault="0084368E" w:rsidP="0084368E"/>
        </w:tc>
        <w:tc>
          <w:tcPr>
            <w:tcW w:w="1916" w:type="dxa"/>
          </w:tcPr>
          <w:p w14:paraId="0F83BDE1" w14:textId="77777777" w:rsidR="0084368E" w:rsidRPr="0084368E" w:rsidRDefault="0084368E" w:rsidP="0084368E"/>
        </w:tc>
      </w:tr>
      <w:tr w:rsidR="0084368E" w:rsidRPr="007A1965" w14:paraId="6C5BD25C" w14:textId="77777777" w:rsidTr="00FB258E">
        <w:trPr>
          <w:jc w:val="center"/>
        </w:trPr>
        <w:tc>
          <w:tcPr>
            <w:tcW w:w="1915" w:type="dxa"/>
          </w:tcPr>
          <w:sdt>
            <w:sdtPr>
              <w:alias w:val="locked section"/>
              <w:tag w:val="locked section"/>
              <w:id w:val="-1617816790"/>
              <w:lock w:val="sdtContentLocked"/>
              <w:placeholder>
                <w:docPart w:val="31F501B0F44E433A9AFCCFCE38009CF9"/>
              </w:placeholder>
            </w:sdtPr>
            <w:sdtEndPr/>
            <w:sdtContent>
              <w:p w14:paraId="552DB83C" w14:textId="77777777" w:rsidR="0084368E" w:rsidRPr="0084368E" w:rsidRDefault="0084368E" w:rsidP="00FB258E">
                <w:pPr>
                  <w:keepNext/>
                  <w:jc w:val="center"/>
                </w:pPr>
                <w:r w:rsidRPr="007A1965">
                  <w:rPr>
                    <w:rFonts w:ascii="Times New Roman" w:hAnsi="Times New Roman" w:cs="Times New Roman"/>
                  </w:rPr>
                  <w:t>2018-19</w:t>
                </w:r>
              </w:p>
            </w:sdtContent>
          </w:sdt>
        </w:tc>
        <w:tc>
          <w:tcPr>
            <w:tcW w:w="1915" w:type="dxa"/>
          </w:tcPr>
          <w:p w14:paraId="5601B7E1" w14:textId="77777777" w:rsidR="0084368E" w:rsidRPr="0084368E" w:rsidRDefault="0084368E" w:rsidP="0084368E"/>
        </w:tc>
        <w:tc>
          <w:tcPr>
            <w:tcW w:w="1915" w:type="dxa"/>
          </w:tcPr>
          <w:p w14:paraId="1AF803AA" w14:textId="77777777" w:rsidR="0084368E" w:rsidRPr="0084368E" w:rsidRDefault="0084368E" w:rsidP="0084368E"/>
        </w:tc>
        <w:tc>
          <w:tcPr>
            <w:tcW w:w="1915" w:type="dxa"/>
          </w:tcPr>
          <w:p w14:paraId="37B14AD4" w14:textId="77777777" w:rsidR="0084368E" w:rsidRPr="0084368E" w:rsidRDefault="0084368E" w:rsidP="0084368E"/>
        </w:tc>
        <w:tc>
          <w:tcPr>
            <w:tcW w:w="1916" w:type="dxa"/>
          </w:tcPr>
          <w:p w14:paraId="27907817" w14:textId="77777777" w:rsidR="0084368E" w:rsidRPr="0084368E" w:rsidRDefault="0084368E" w:rsidP="0084368E"/>
        </w:tc>
      </w:tr>
      <w:tr w:rsidR="0084368E" w:rsidRPr="007A1965" w14:paraId="3F712026" w14:textId="77777777" w:rsidTr="00FB258E">
        <w:trPr>
          <w:jc w:val="center"/>
        </w:trPr>
        <w:tc>
          <w:tcPr>
            <w:tcW w:w="1915" w:type="dxa"/>
          </w:tcPr>
          <w:sdt>
            <w:sdtPr>
              <w:alias w:val="locked section"/>
              <w:tag w:val="locked section"/>
              <w:id w:val="-1267915402"/>
              <w:lock w:val="contentLocked"/>
              <w:placeholder>
                <w:docPart w:val="DefaultPlaceholder_-1854013440"/>
              </w:placeholder>
            </w:sdtPr>
            <w:sdtEndPr/>
            <w:sdtContent>
              <w:p w14:paraId="19A2029E" w14:textId="2360F8D8" w:rsidR="0084368E" w:rsidRPr="0084368E" w:rsidRDefault="0084368E" w:rsidP="00FB258E">
                <w:pPr>
                  <w:keepNext/>
                  <w:jc w:val="center"/>
                </w:pPr>
                <w:r w:rsidRPr="007A1965">
                  <w:rPr>
                    <w:rFonts w:ascii="Times New Roman" w:hAnsi="Times New Roman" w:cs="Times New Roman"/>
                  </w:rPr>
                  <w:t>2019-20</w:t>
                </w:r>
              </w:p>
            </w:sdtContent>
          </w:sdt>
        </w:tc>
        <w:tc>
          <w:tcPr>
            <w:tcW w:w="1915" w:type="dxa"/>
          </w:tcPr>
          <w:p w14:paraId="774B3027" w14:textId="77777777" w:rsidR="0084368E" w:rsidRPr="0084368E" w:rsidRDefault="0084368E" w:rsidP="0084368E"/>
        </w:tc>
        <w:tc>
          <w:tcPr>
            <w:tcW w:w="1915" w:type="dxa"/>
          </w:tcPr>
          <w:p w14:paraId="1A833052" w14:textId="77777777" w:rsidR="0084368E" w:rsidRPr="0084368E" w:rsidRDefault="0084368E" w:rsidP="0084368E"/>
        </w:tc>
        <w:tc>
          <w:tcPr>
            <w:tcW w:w="1915" w:type="dxa"/>
          </w:tcPr>
          <w:p w14:paraId="35E17FD9" w14:textId="77777777" w:rsidR="0084368E" w:rsidRPr="0084368E" w:rsidRDefault="0084368E" w:rsidP="0084368E"/>
        </w:tc>
        <w:tc>
          <w:tcPr>
            <w:tcW w:w="1916" w:type="dxa"/>
          </w:tcPr>
          <w:p w14:paraId="26F27B4E" w14:textId="77777777" w:rsidR="0084368E" w:rsidRPr="0084368E" w:rsidRDefault="0084368E" w:rsidP="0084368E"/>
        </w:tc>
      </w:tr>
      <w:tr w:rsidR="0068421F" w:rsidRPr="007A1965" w14:paraId="59F700C3" w14:textId="77777777" w:rsidTr="00FB258E">
        <w:trPr>
          <w:jc w:val="center"/>
        </w:trPr>
        <w:tc>
          <w:tcPr>
            <w:tcW w:w="1915" w:type="dxa"/>
          </w:tcPr>
          <w:sdt>
            <w:sdtPr>
              <w:alias w:val="locked section"/>
              <w:tag w:val="locked section"/>
              <w:id w:val="1196423191"/>
              <w:lock w:val="contentLocked"/>
              <w:placeholder>
                <w:docPart w:val="DefaultPlaceholder_-1854013440"/>
              </w:placeholder>
            </w:sdtPr>
            <w:sdtEndPr/>
            <w:sdtContent>
              <w:p w14:paraId="11E99E45" w14:textId="3C0B96E0" w:rsidR="0068421F" w:rsidRPr="0068421F" w:rsidRDefault="0068421F" w:rsidP="00FB258E">
                <w:pPr>
                  <w:keepNext/>
                  <w:jc w:val="center"/>
                  <w:rPr>
                    <w:rFonts w:ascii="Times New Roman" w:hAnsi="Times New Roman" w:cs="Times New Roman"/>
                  </w:rPr>
                </w:pPr>
                <w:r w:rsidRPr="0068421F">
                  <w:rPr>
                    <w:rFonts w:ascii="Times New Roman" w:hAnsi="Times New Roman" w:cs="Times New Roman"/>
                  </w:rPr>
                  <w:t>2020-21</w:t>
                </w:r>
              </w:p>
            </w:sdtContent>
          </w:sdt>
        </w:tc>
        <w:tc>
          <w:tcPr>
            <w:tcW w:w="1915" w:type="dxa"/>
          </w:tcPr>
          <w:p w14:paraId="4A697111" w14:textId="77777777" w:rsidR="0068421F" w:rsidRPr="0084368E" w:rsidRDefault="0068421F" w:rsidP="0084368E"/>
        </w:tc>
        <w:tc>
          <w:tcPr>
            <w:tcW w:w="1915" w:type="dxa"/>
          </w:tcPr>
          <w:p w14:paraId="4A237543" w14:textId="77777777" w:rsidR="0068421F" w:rsidRPr="0084368E" w:rsidRDefault="0068421F" w:rsidP="0084368E"/>
        </w:tc>
        <w:tc>
          <w:tcPr>
            <w:tcW w:w="1915" w:type="dxa"/>
          </w:tcPr>
          <w:p w14:paraId="4D566E3F" w14:textId="77777777" w:rsidR="0068421F" w:rsidRPr="0084368E" w:rsidRDefault="0068421F" w:rsidP="0084368E"/>
        </w:tc>
        <w:tc>
          <w:tcPr>
            <w:tcW w:w="1916" w:type="dxa"/>
          </w:tcPr>
          <w:p w14:paraId="07D037BD" w14:textId="77777777" w:rsidR="0068421F" w:rsidRPr="0084368E" w:rsidRDefault="0068421F" w:rsidP="0084368E"/>
        </w:tc>
      </w:tr>
      <w:tr w:rsidR="0068421F" w:rsidRPr="007A1965" w14:paraId="51338FD2" w14:textId="77777777" w:rsidTr="00FB258E">
        <w:trPr>
          <w:jc w:val="center"/>
        </w:trPr>
        <w:tc>
          <w:tcPr>
            <w:tcW w:w="1915" w:type="dxa"/>
          </w:tcPr>
          <w:sdt>
            <w:sdtPr>
              <w:alias w:val="locked section"/>
              <w:tag w:val="locked section"/>
              <w:id w:val="771517088"/>
              <w:lock w:val="contentLocked"/>
              <w:placeholder>
                <w:docPart w:val="DefaultPlaceholder_-1854013440"/>
              </w:placeholder>
            </w:sdtPr>
            <w:sdtEndPr/>
            <w:sdtContent>
              <w:p w14:paraId="39A5D3E4" w14:textId="731F68A4" w:rsidR="0068421F" w:rsidRPr="0068421F" w:rsidRDefault="0068421F" w:rsidP="00FB258E">
                <w:pPr>
                  <w:keepNext/>
                  <w:jc w:val="center"/>
                  <w:rPr>
                    <w:rFonts w:ascii="Times New Roman" w:hAnsi="Times New Roman" w:cs="Times New Roman"/>
                  </w:rPr>
                </w:pPr>
                <w:r w:rsidRPr="0068421F">
                  <w:rPr>
                    <w:rFonts w:ascii="Times New Roman" w:hAnsi="Times New Roman" w:cs="Times New Roman"/>
                  </w:rPr>
                  <w:t>2021-22</w:t>
                </w:r>
              </w:p>
            </w:sdtContent>
          </w:sdt>
        </w:tc>
        <w:tc>
          <w:tcPr>
            <w:tcW w:w="1915" w:type="dxa"/>
          </w:tcPr>
          <w:p w14:paraId="29BEB1AA" w14:textId="77777777" w:rsidR="0068421F" w:rsidRPr="0084368E" w:rsidRDefault="0068421F" w:rsidP="0084368E"/>
        </w:tc>
        <w:tc>
          <w:tcPr>
            <w:tcW w:w="1915" w:type="dxa"/>
          </w:tcPr>
          <w:p w14:paraId="13B28673" w14:textId="77777777" w:rsidR="0068421F" w:rsidRPr="0084368E" w:rsidRDefault="0068421F" w:rsidP="0084368E"/>
        </w:tc>
        <w:tc>
          <w:tcPr>
            <w:tcW w:w="1915" w:type="dxa"/>
          </w:tcPr>
          <w:p w14:paraId="42DCAC64" w14:textId="77777777" w:rsidR="0068421F" w:rsidRPr="0084368E" w:rsidRDefault="0068421F" w:rsidP="0084368E"/>
        </w:tc>
        <w:tc>
          <w:tcPr>
            <w:tcW w:w="1916" w:type="dxa"/>
          </w:tcPr>
          <w:p w14:paraId="26CE3E2A" w14:textId="77777777" w:rsidR="0068421F" w:rsidRPr="0084368E" w:rsidRDefault="0068421F" w:rsidP="0084368E"/>
        </w:tc>
      </w:tr>
      <w:tr w:rsidR="0068421F" w:rsidRPr="007A1965" w14:paraId="635ED576" w14:textId="77777777" w:rsidTr="00FB258E">
        <w:trPr>
          <w:jc w:val="center"/>
        </w:trPr>
        <w:tc>
          <w:tcPr>
            <w:tcW w:w="1915" w:type="dxa"/>
          </w:tcPr>
          <w:sdt>
            <w:sdtPr>
              <w:alias w:val="locked section"/>
              <w:tag w:val="locked section"/>
              <w:id w:val="-1614969482"/>
              <w:lock w:val="contentLocked"/>
              <w:placeholder>
                <w:docPart w:val="DefaultPlaceholder_-1854013440"/>
              </w:placeholder>
            </w:sdtPr>
            <w:sdtEndPr/>
            <w:sdtContent>
              <w:p w14:paraId="42215ED4" w14:textId="5D70EA74" w:rsidR="0068421F" w:rsidRPr="0068421F" w:rsidRDefault="0068421F" w:rsidP="00FB258E">
                <w:pPr>
                  <w:keepNext/>
                  <w:jc w:val="center"/>
                  <w:rPr>
                    <w:rFonts w:ascii="Times New Roman" w:hAnsi="Times New Roman" w:cs="Times New Roman"/>
                  </w:rPr>
                </w:pPr>
                <w:r w:rsidRPr="0068421F">
                  <w:rPr>
                    <w:rFonts w:ascii="Times New Roman" w:hAnsi="Times New Roman" w:cs="Times New Roman"/>
                  </w:rPr>
                  <w:t>2022-23*</w:t>
                </w:r>
              </w:p>
            </w:sdtContent>
          </w:sdt>
        </w:tc>
        <w:tc>
          <w:tcPr>
            <w:tcW w:w="1915" w:type="dxa"/>
          </w:tcPr>
          <w:p w14:paraId="153FC84E" w14:textId="77777777" w:rsidR="0068421F" w:rsidRPr="0084368E" w:rsidRDefault="0068421F" w:rsidP="0084368E"/>
        </w:tc>
        <w:tc>
          <w:tcPr>
            <w:tcW w:w="1915" w:type="dxa"/>
          </w:tcPr>
          <w:p w14:paraId="4AF41148" w14:textId="77777777" w:rsidR="0068421F" w:rsidRPr="0084368E" w:rsidRDefault="0068421F" w:rsidP="0084368E"/>
        </w:tc>
        <w:tc>
          <w:tcPr>
            <w:tcW w:w="1915" w:type="dxa"/>
          </w:tcPr>
          <w:p w14:paraId="1047D2CC" w14:textId="77777777" w:rsidR="0068421F" w:rsidRPr="0084368E" w:rsidRDefault="0068421F" w:rsidP="0084368E"/>
        </w:tc>
        <w:tc>
          <w:tcPr>
            <w:tcW w:w="1916" w:type="dxa"/>
          </w:tcPr>
          <w:p w14:paraId="2E6E9535" w14:textId="77777777" w:rsidR="0068421F" w:rsidRPr="0084368E" w:rsidRDefault="0068421F" w:rsidP="0084368E"/>
        </w:tc>
      </w:tr>
    </w:tbl>
    <w:sdt>
      <w:sdtPr>
        <w:alias w:val="locked section"/>
        <w:tag w:val="locked section"/>
        <w:id w:val="-1209878775"/>
        <w:lock w:val="contentLocked"/>
        <w:placeholder>
          <w:docPart w:val="31F501B0F44E433A9AFCCFCE38009CF9"/>
        </w:placeholder>
      </w:sdtPr>
      <w:sdtEndPr/>
      <w:sdtContent>
        <w:p w14:paraId="71EB3036" w14:textId="77777777" w:rsidR="0084368E" w:rsidRDefault="0084368E" w:rsidP="00FB258E">
          <w:r>
            <w:t>*Projection</w:t>
          </w:r>
        </w:p>
      </w:sdtContent>
    </w:sdt>
    <w:p w14:paraId="66A582B9" w14:textId="77777777" w:rsidR="0084368E" w:rsidRDefault="0084368E" w:rsidP="0084368E"/>
    <w:p w14:paraId="7694DDD4" w14:textId="77777777" w:rsidR="0084368E" w:rsidRDefault="0084368E" w:rsidP="00FB258E">
      <w:r>
        <w:br w:type="page"/>
      </w:r>
    </w:p>
    <w:sdt>
      <w:sdtPr>
        <w:alias w:val="locked section"/>
        <w:tag w:val="locked section"/>
        <w:id w:val="-438305605"/>
        <w:lock w:val="sdtContentLocked"/>
        <w:placeholder>
          <w:docPart w:val="31F501B0F44E433A9AFCCFCE38009CF9"/>
        </w:placeholder>
      </w:sdtPr>
      <w:sdtEndPr/>
      <w:sdtContent>
        <w:p w14:paraId="480EFA10" w14:textId="1C1DD2D5" w:rsidR="0084368E" w:rsidRDefault="0084368E" w:rsidP="0084368E">
          <w:pPr>
            <w:pStyle w:val="ListParagraph"/>
            <w:keepNext/>
            <w:numPr>
              <w:ilvl w:val="0"/>
              <w:numId w:val="2"/>
            </w:numPr>
            <w:spacing w:before="240" w:after="240"/>
            <w:contextualSpacing w:val="0"/>
          </w:pPr>
          <w:r>
            <w:t>Identify any other funds not specifically designated that may be utilized or redirected for permanent improvements, maintenance and other facility-related expense,</w:t>
          </w:r>
          <w:r w:rsidRPr="001E5895">
            <w:t xml:space="preserve"> </w:t>
          </w:r>
          <w:r>
            <w:t xml:space="preserve">including debt service. Provide a </w:t>
          </w:r>
          <w:r w:rsidR="00563C6B">
            <w:t>nine</w:t>
          </w:r>
          <w:r>
            <w:t>-year history of total collections, by fund; amounts applied to or for permanent improvements, maintenance and other facility-related expense, including debt service; and the fund balance at fiscal year end, delineated by academic year. Include a projection for the ensuing academic year, and any future academic years in which the revenue is projected to increase. Describe any portion of the source that originates from any tuition or fee component. Include all permanent improvements without regard to Joint Bond Review Committee or State Fiscal Accountability approval requirements. Use the following format in responding to this question and provide as many tables as are necessary to provide a complete and comprehensive response for each fund.</w:t>
          </w:r>
        </w:p>
      </w:sdtContent>
    </w:sdt>
    <w:p w14:paraId="019C0EF5" w14:textId="77777777" w:rsidR="0084368E" w:rsidRDefault="00EB57E3" w:rsidP="00FB258E">
      <w:pPr>
        <w:pStyle w:val="ListParagraph"/>
        <w:keepNext/>
        <w:contextualSpacing w:val="0"/>
      </w:pPr>
      <w:sdt>
        <w:sdtPr>
          <w:rPr>
            <w:b/>
          </w:rPr>
          <w:alias w:val="locked section"/>
          <w:tag w:val="locked section"/>
          <w:id w:val="-1048601950"/>
          <w:lock w:val="sdtContentLocked"/>
          <w:placeholder>
            <w:docPart w:val="31F501B0F44E433A9AFCCFCE38009CF9"/>
          </w:placeholder>
        </w:sdtPr>
        <w:sdtEndPr/>
        <w:sdtContent>
          <w:r w:rsidR="0084368E" w:rsidRPr="007A1965">
            <w:rPr>
              <w:b/>
            </w:rPr>
            <w:t>Fund Source or Name</w:t>
          </w:r>
        </w:sdtContent>
      </w:sdt>
      <w:r w:rsidR="0084368E">
        <w:t xml:space="preserve">:  </w:t>
      </w:r>
    </w:p>
    <w:sdt>
      <w:sdtPr>
        <w:rPr>
          <w:b/>
        </w:rPr>
        <w:alias w:val="locked section"/>
        <w:tag w:val="locked section"/>
        <w:id w:val="1402789958"/>
        <w:lock w:val="sdtContentLocked"/>
        <w:placeholder>
          <w:docPart w:val="31F501B0F44E433A9AFCCFCE38009CF9"/>
        </w:placeholder>
      </w:sdtPr>
      <w:sdtEndPr>
        <w:rPr>
          <w:b w:val="0"/>
        </w:rPr>
      </w:sdtEndPr>
      <w:sdtContent>
        <w:p w14:paraId="5AF689FF" w14:textId="77777777" w:rsidR="0084368E" w:rsidRDefault="0084368E" w:rsidP="00FB258E">
          <w:pPr>
            <w:pStyle w:val="ListParagraph"/>
            <w:keepNext/>
            <w:contextualSpacing w:val="0"/>
          </w:pPr>
          <w:r w:rsidRPr="007A1965">
            <w:rPr>
              <w:b/>
            </w:rPr>
            <w:t>Description</w:t>
          </w:r>
          <w:r>
            <w:t>:</w:t>
          </w:r>
        </w:p>
      </w:sdtContent>
    </w:sdt>
    <w:p w14:paraId="3F18CFEF" w14:textId="77777777" w:rsidR="0084368E" w:rsidRDefault="0084368E" w:rsidP="0084368E">
      <w:pPr>
        <w:pStyle w:val="ListParagraph"/>
      </w:pPr>
    </w:p>
    <w:tbl>
      <w:tblPr>
        <w:tblStyle w:val="TableGrid"/>
        <w:tblW w:w="0" w:type="auto"/>
        <w:jc w:val="center"/>
        <w:tblLook w:val="04A0" w:firstRow="1" w:lastRow="0" w:firstColumn="1" w:lastColumn="0" w:noHBand="0" w:noVBand="1"/>
      </w:tblPr>
      <w:tblGrid>
        <w:gridCol w:w="1867"/>
        <w:gridCol w:w="1867"/>
        <w:gridCol w:w="1865"/>
        <w:gridCol w:w="1894"/>
        <w:gridCol w:w="1857"/>
      </w:tblGrid>
      <w:sdt>
        <w:sdtPr>
          <w:rPr>
            <w:rFonts w:ascii="Times New Roman" w:eastAsia="Times New Roman" w:hAnsi="Times New Roman" w:cs="Times New Roman"/>
            <w:b/>
          </w:rPr>
          <w:alias w:val="locked section"/>
          <w:tag w:val="locked section"/>
          <w:id w:val="47116928"/>
          <w:lock w:val="contentLocked"/>
          <w:placeholder>
            <w:docPart w:val="31F501B0F44E433A9AFCCFCE38009CF9"/>
          </w:placeholder>
        </w:sdtPr>
        <w:sdtEndPr/>
        <w:sdtContent>
          <w:tr w:rsidR="0084368E" w:rsidRPr="007A1965" w14:paraId="4279DC4E" w14:textId="77777777" w:rsidTr="00FB258E">
            <w:trPr>
              <w:jc w:val="center"/>
            </w:trPr>
            <w:tc>
              <w:tcPr>
                <w:tcW w:w="1915" w:type="dxa"/>
                <w:shd w:val="clear" w:color="auto" w:fill="D9D9D9" w:themeFill="background1" w:themeFillShade="D9"/>
                <w:vAlign w:val="bottom"/>
              </w:tcPr>
              <w:p w14:paraId="35EDD007" w14:textId="77777777" w:rsidR="0084368E" w:rsidRPr="007A1965" w:rsidRDefault="0084368E" w:rsidP="00FB258E">
                <w:pPr>
                  <w:keepNext/>
                  <w:jc w:val="center"/>
                  <w:rPr>
                    <w:rFonts w:ascii="Times New Roman" w:hAnsi="Times New Roman" w:cs="Times New Roman"/>
                    <w:b/>
                  </w:rPr>
                </w:pPr>
                <w:r w:rsidRPr="007A1965">
                  <w:rPr>
                    <w:rFonts w:ascii="Times New Roman" w:hAnsi="Times New Roman" w:cs="Times New Roman"/>
                    <w:b/>
                  </w:rPr>
                  <w:t>Academic Year</w:t>
                </w:r>
              </w:p>
            </w:tc>
            <w:tc>
              <w:tcPr>
                <w:tcW w:w="1915" w:type="dxa"/>
                <w:shd w:val="clear" w:color="auto" w:fill="D9D9D9" w:themeFill="background1" w:themeFillShade="D9"/>
                <w:vAlign w:val="bottom"/>
              </w:tcPr>
              <w:p w14:paraId="7F526BF7" w14:textId="77777777" w:rsidR="0084368E" w:rsidRPr="007A1965" w:rsidRDefault="0084368E" w:rsidP="00FB258E">
                <w:pPr>
                  <w:keepNext/>
                  <w:jc w:val="center"/>
                  <w:rPr>
                    <w:rFonts w:ascii="Times New Roman" w:hAnsi="Times New Roman" w:cs="Times New Roman"/>
                    <w:b/>
                  </w:rPr>
                </w:pPr>
                <w:r>
                  <w:rPr>
                    <w:rFonts w:ascii="Times New Roman" w:hAnsi="Times New Roman" w:cs="Times New Roman"/>
                    <w:b/>
                  </w:rPr>
                  <w:t>Total Revenue Collected During Academic Year</w:t>
                </w:r>
              </w:p>
            </w:tc>
            <w:tc>
              <w:tcPr>
                <w:tcW w:w="1915" w:type="dxa"/>
                <w:shd w:val="clear" w:color="auto" w:fill="D9D9D9" w:themeFill="background1" w:themeFillShade="D9"/>
                <w:vAlign w:val="bottom"/>
              </w:tcPr>
              <w:p w14:paraId="1804D141" w14:textId="77777777" w:rsidR="0084368E" w:rsidRPr="007A1965" w:rsidRDefault="0084368E" w:rsidP="00FB258E">
                <w:pPr>
                  <w:keepNext/>
                  <w:jc w:val="center"/>
                  <w:rPr>
                    <w:rFonts w:ascii="Times New Roman" w:hAnsi="Times New Roman" w:cs="Times New Roman"/>
                    <w:b/>
                  </w:rPr>
                </w:pPr>
                <w:r>
                  <w:rPr>
                    <w:rFonts w:ascii="Times New Roman" w:hAnsi="Times New Roman" w:cs="Times New Roman"/>
                    <w:b/>
                  </w:rPr>
                  <w:t>Portion Collected From Tuition or Fee Revenues</w:t>
                </w:r>
              </w:p>
            </w:tc>
            <w:tc>
              <w:tcPr>
                <w:tcW w:w="1915" w:type="dxa"/>
                <w:shd w:val="clear" w:color="auto" w:fill="D9D9D9" w:themeFill="background1" w:themeFillShade="D9"/>
                <w:vAlign w:val="bottom"/>
              </w:tcPr>
              <w:p w14:paraId="0BDC5B18" w14:textId="77777777" w:rsidR="0084368E" w:rsidRPr="007A1965" w:rsidRDefault="0084368E" w:rsidP="00FB258E">
                <w:pPr>
                  <w:keepNext/>
                  <w:jc w:val="center"/>
                  <w:rPr>
                    <w:rFonts w:ascii="Times New Roman" w:hAnsi="Times New Roman" w:cs="Times New Roman"/>
                    <w:b/>
                  </w:rPr>
                </w:pPr>
                <w:r w:rsidRPr="007A1965">
                  <w:rPr>
                    <w:rFonts w:ascii="Times New Roman" w:hAnsi="Times New Roman" w:cs="Times New Roman"/>
                    <w:b/>
                  </w:rPr>
                  <w:t>Amount Expended for Permanent Improvements</w:t>
                </w:r>
              </w:p>
            </w:tc>
            <w:tc>
              <w:tcPr>
                <w:tcW w:w="1916" w:type="dxa"/>
                <w:shd w:val="clear" w:color="auto" w:fill="D9D9D9" w:themeFill="background1" w:themeFillShade="D9"/>
                <w:vAlign w:val="bottom"/>
              </w:tcPr>
              <w:p w14:paraId="1F9F6F34" w14:textId="77777777" w:rsidR="0084368E" w:rsidRPr="0084368E" w:rsidRDefault="0084368E" w:rsidP="00FB258E">
                <w:pPr>
                  <w:keepNext/>
                  <w:jc w:val="center"/>
                </w:pPr>
                <w:r w:rsidRPr="007A1965">
                  <w:rPr>
                    <w:rFonts w:ascii="Times New Roman" w:hAnsi="Times New Roman" w:cs="Times New Roman"/>
                    <w:b/>
                  </w:rPr>
                  <w:t>Fund Balance at Year End</w:t>
                </w:r>
              </w:p>
            </w:tc>
          </w:tr>
        </w:sdtContent>
      </w:sdt>
      <w:tr w:rsidR="0084368E" w:rsidRPr="007A1965" w14:paraId="038070FB" w14:textId="77777777" w:rsidTr="00FB258E">
        <w:trPr>
          <w:jc w:val="center"/>
        </w:trPr>
        <w:tc>
          <w:tcPr>
            <w:tcW w:w="1915" w:type="dxa"/>
          </w:tcPr>
          <w:sdt>
            <w:sdtPr>
              <w:alias w:val="locked section"/>
              <w:tag w:val="locked section"/>
              <w:id w:val="-2038420980"/>
              <w:lock w:val="contentLocked"/>
              <w:placeholder>
                <w:docPart w:val="31F501B0F44E433A9AFCCFCE38009CF9"/>
              </w:placeholder>
            </w:sdtPr>
            <w:sdtEndPr/>
            <w:sdtContent>
              <w:p w14:paraId="580581F0" w14:textId="77777777" w:rsidR="0084368E" w:rsidRPr="0084368E" w:rsidRDefault="0084368E" w:rsidP="00FB258E">
                <w:pPr>
                  <w:keepNext/>
                  <w:jc w:val="center"/>
                </w:pPr>
                <w:r w:rsidRPr="007A1965">
                  <w:rPr>
                    <w:rFonts w:ascii="Times New Roman" w:hAnsi="Times New Roman" w:cs="Times New Roman"/>
                  </w:rPr>
                  <w:t>2014-15</w:t>
                </w:r>
              </w:p>
            </w:sdtContent>
          </w:sdt>
        </w:tc>
        <w:tc>
          <w:tcPr>
            <w:tcW w:w="1915" w:type="dxa"/>
          </w:tcPr>
          <w:p w14:paraId="6656B9B7" w14:textId="77777777" w:rsidR="0084368E" w:rsidRPr="0084368E" w:rsidRDefault="0084368E" w:rsidP="0084368E"/>
        </w:tc>
        <w:tc>
          <w:tcPr>
            <w:tcW w:w="1915" w:type="dxa"/>
          </w:tcPr>
          <w:p w14:paraId="281F800B" w14:textId="77777777" w:rsidR="0084368E" w:rsidRPr="0084368E" w:rsidRDefault="0084368E" w:rsidP="0084368E"/>
        </w:tc>
        <w:tc>
          <w:tcPr>
            <w:tcW w:w="1915" w:type="dxa"/>
          </w:tcPr>
          <w:p w14:paraId="5B7FE250" w14:textId="77777777" w:rsidR="0084368E" w:rsidRPr="0084368E" w:rsidRDefault="0084368E" w:rsidP="0084368E"/>
        </w:tc>
        <w:tc>
          <w:tcPr>
            <w:tcW w:w="1916" w:type="dxa"/>
          </w:tcPr>
          <w:p w14:paraId="5419F95E" w14:textId="77777777" w:rsidR="0084368E" w:rsidRPr="0084368E" w:rsidRDefault="0084368E" w:rsidP="0084368E"/>
        </w:tc>
      </w:tr>
      <w:tr w:rsidR="0084368E" w:rsidRPr="007A1965" w14:paraId="591FDDDE" w14:textId="77777777" w:rsidTr="00FB258E">
        <w:trPr>
          <w:jc w:val="center"/>
        </w:trPr>
        <w:tc>
          <w:tcPr>
            <w:tcW w:w="1915" w:type="dxa"/>
          </w:tcPr>
          <w:sdt>
            <w:sdtPr>
              <w:alias w:val="locked section"/>
              <w:tag w:val="locked section"/>
              <w:id w:val="71629403"/>
              <w:lock w:val="contentLocked"/>
              <w:placeholder>
                <w:docPart w:val="31F501B0F44E433A9AFCCFCE38009CF9"/>
              </w:placeholder>
            </w:sdtPr>
            <w:sdtEndPr/>
            <w:sdtContent>
              <w:p w14:paraId="717AFAE3" w14:textId="77777777" w:rsidR="0084368E" w:rsidRPr="0084368E" w:rsidRDefault="0084368E" w:rsidP="00FB258E">
                <w:pPr>
                  <w:keepNext/>
                  <w:jc w:val="center"/>
                </w:pPr>
                <w:r w:rsidRPr="007A1965">
                  <w:rPr>
                    <w:rFonts w:ascii="Times New Roman" w:hAnsi="Times New Roman" w:cs="Times New Roman"/>
                  </w:rPr>
                  <w:t>2015-16</w:t>
                </w:r>
              </w:p>
            </w:sdtContent>
          </w:sdt>
        </w:tc>
        <w:tc>
          <w:tcPr>
            <w:tcW w:w="1915" w:type="dxa"/>
          </w:tcPr>
          <w:p w14:paraId="15F7CF07" w14:textId="77777777" w:rsidR="0084368E" w:rsidRPr="0084368E" w:rsidRDefault="0084368E" w:rsidP="0084368E"/>
        </w:tc>
        <w:tc>
          <w:tcPr>
            <w:tcW w:w="1915" w:type="dxa"/>
          </w:tcPr>
          <w:p w14:paraId="5ECDFD0F" w14:textId="77777777" w:rsidR="0084368E" w:rsidRPr="0084368E" w:rsidRDefault="0084368E" w:rsidP="0084368E"/>
        </w:tc>
        <w:tc>
          <w:tcPr>
            <w:tcW w:w="1915" w:type="dxa"/>
          </w:tcPr>
          <w:p w14:paraId="1F720729" w14:textId="77777777" w:rsidR="0084368E" w:rsidRPr="0084368E" w:rsidRDefault="0084368E" w:rsidP="0084368E"/>
        </w:tc>
        <w:tc>
          <w:tcPr>
            <w:tcW w:w="1916" w:type="dxa"/>
          </w:tcPr>
          <w:p w14:paraId="74897A25" w14:textId="77777777" w:rsidR="0084368E" w:rsidRPr="0084368E" w:rsidRDefault="0084368E" w:rsidP="0084368E"/>
        </w:tc>
      </w:tr>
      <w:tr w:rsidR="0084368E" w:rsidRPr="007A1965" w14:paraId="68C983A2" w14:textId="77777777" w:rsidTr="00FB258E">
        <w:trPr>
          <w:jc w:val="center"/>
        </w:trPr>
        <w:tc>
          <w:tcPr>
            <w:tcW w:w="1915" w:type="dxa"/>
          </w:tcPr>
          <w:sdt>
            <w:sdtPr>
              <w:alias w:val="locked section"/>
              <w:tag w:val="locked section"/>
              <w:id w:val="-1808544407"/>
              <w:lock w:val="contentLocked"/>
              <w:placeholder>
                <w:docPart w:val="31F501B0F44E433A9AFCCFCE38009CF9"/>
              </w:placeholder>
            </w:sdtPr>
            <w:sdtEndPr/>
            <w:sdtContent>
              <w:p w14:paraId="368F7460" w14:textId="77777777" w:rsidR="0084368E" w:rsidRPr="0084368E" w:rsidRDefault="0084368E" w:rsidP="00FB258E">
                <w:pPr>
                  <w:keepNext/>
                  <w:jc w:val="center"/>
                </w:pPr>
                <w:r w:rsidRPr="007A1965">
                  <w:rPr>
                    <w:rFonts w:ascii="Times New Roman" w:hAnsi="Times New Roman" w:cs="Times New Roman"/>
                  </w:rPr>
                  <w:t>2016-17</w:t>
                </w:r>
              </w:p>
            </w:sdtContent>
          </w:sdt>
        </w:tc>
        <w:tc>
          <w:tcPr>
            <w:tcW w:w="1915" w:type="dxa"/>
          </w:tcPr>
          <w:p w14:paraId="387061D7" w14:textId="77777777" w:rsidR="0084368E" w:rsidRPr="0084368E" w:rsidRDefault="0084368E" w:rsidP="0084368E"/>
        </w:tc>
        <w:tc>
          <w:tcPr>
            <w:tcW w:w="1915" w:type="dxa"/>
          </w:tcPr>
          <w:p w14:paraId="4A663C36" w14:textId="77777777" w:rsidR="0084368E" w:rsidRPr="0084368E" w:rsidRDefault="0084368E" w:rsidP="0084368E"/>
        </w:tc>
        <w:tc>
          <w:tcPr>
            <w:tcW w:w="1915" w:type="dxa"/>
          </w:tcPr>
          <w:p w14:paraId="4F20CBEB" w14:textId="77777777" w:rsidR="0084368E" w:rsidRPr="0084368E" w:rsidRDefault="0084368E" w:rsidP="0084368E"/>
        </w:tc>
        <w:tc>
          <w:tcPr>
            <w:tcW w:w="1916" w:type="dxa"/>
          </w:tcPr>
          <w:p w14:paraId="383BCA37" w14:textId="77777777" w:rsidR="0084368E" w:rsidRPr="0084368E" w:rsidRDefault="0084368E" w:rsidP="0084368E"/>
        </w:tc>
      </w:tr>
      <w:tr w:rsidR="0084368E" w:rsidRPr="007A1965" w14:paraId="3832E210" w14:textId="77777777" w:rsidTr="00FB258E">
        <w:trPr>
          <w:jc w:val="center"/>
        </w:trPr>
        <w:tc>
          <w:tcPr>
            <w:tcW w:w="1915" w:type="dxa"/>
          </w:tcPr>
          <w:sdt>
            <w:sdtPr>
              <w:alias w:val="locked section"/>
              <w:tag w:val="locked section"/>
              <w:id w:val="2108381976"/>
              <w:lock w:val="contentLocked"/>
              <w:placeholder>
                <w:docPart w:val="31F501B0F44E433A9AFCCFCE38009CF9"/>
              </w:placeholder>
            </w:sdtPr>
            <w:sdtEndPr/>
            <w:sdtContent>
              <w:p w14:paraId="15CBCE06" w14:textId="77777777" w:rsidR="0084368E" w:rsidRPr="0084368E" w:rsidRDefault="0084368E" w:rsidP="00FB258E">
                <w:pPr>
                  <w:keepNext/>
                  <w:jc w:val="center"/>
                </w:pPr>
                <w:r w:rsidRPr="007A1965">
                  <w:rPr>
                    <w:rFonts w:ascii="Times New Roman" w:hAnsi="Times New Roman" w:cs="Times New Roman"/>
                  </w:rPr>
                  <w:t>2017-18</w:t>
                </w:r>
              </w:p>
            </w:sdtContent>
          </w:sdt>
        </w:tc>
        <w:tc>
          <w:tcPr>
            <w:tcW w:w="1915" w:type="dxa"/>
          </w:tcPr>
          <w:p w14:paraId="46AB6C6F" w14:textId="77777777" w:rsidR="0084368E" w:rsidRPr="0084368E" w:rsidRDefault="0084368E" w:rsidP="0084368E"/>
        </w:tc>
        <w:tc>
          <w:tcPr>
            <w:tcW w:w="1915" w:type="dxa"/>
          </w:tcPr>
          <w:p w14:paraId="396BB744" w14:textId="77777777" w:rsidR="0084368E" w:rsidRPr="0084368E" w:rsidRDefault="0084368E" w:rsidP="0084368E"/>
        </w:tc>
        <w:tc>
          <w:tcPr>
            <w:tcW w:w="1915" w:type="dxa"/>
          </w:tcPr>
          <w:p w14:paraId="7462767B" w14:textId="77777777" w:rsidR="0084368E" w:rsidRPr="0084368E" w:rsidRDefault="0084368E" w:rsidP="0084368E"/>
        </w:tc>
        <w:tc>
          <w:tcPr>
            <w:tcW w:w="1916" w:type="dxa"/>
          </w:tcPr>
          <w:p w14:paraId="0068312B" w14:textId="77777777" w:rsidR="0084368E" w:rsidRPr="0084368E" w:rsidRDefault="0084368E" w:rsidP="0084368E"/>
        </w:tc>
      </w:tr>
      <w:tr w:rsidR="0084368E" w:rsidRPr="007A1965" w14:paraId="57801E97" w14:textId="77777777" w:rsidTr="00FB258E">
        <w:trPr>
          <w:jc w:val="center"/>
        </w:trPr>
        <w:tc>
          <w:tcPr>
            <w:tcW w:w="1915" w:type="dxa"/>
          </w:tcPr>
          <w:sdt>
            <w:sdtPr>
              <w:alias w:val="locked section"/>
              <w:tag w:val="locked section"/>
              <w:id w:val="-1472749717"/>
              <w:lock w:val="contentLocked"/>
              <w:placeholder>
                <w:docPart w:val="31F501B0F44E433A9AFCCFCE38009CF9"/>
              </w:placeholder>
            </w:sdtPr>
            <w:sdtEndPr/>
            <w:sdtContent>
              <w:p w14:paraId="1317566F" w14:textId="77777777" w:rsidR="0084368E" w:rsidRPr="0084368E" w:rsidRDefault="0084368E" w:rsidP="00FB258E">
                <w:pPr>
                  <w:keepNext/>
                  <w:jc w:val="center"/>
                </w:pPr>
                <w:r w:rsidRPr="007A1965">
                  <w:rPr>
                    <w:rFonts w:ascii="Times New Roman" w:hAnsi="Times New Roman" w:cs="Times New Roman"/>
                  </w:rPr>
                  <w:t>2018-19</w:t>
                </w:r>
              </w:p>
            </w:sdtContent>
          </w:sdt>
        </w:tc>
        <w:tc>
          <w:tcPr>
            <w:tcW w:w="1915" w:type="dxa"/>
          </w:tcPr>
          <w:p w14:paraId="015BA14B" w14:textId="77777777" w:rsidR="0084368E" w:rsidRPr="0084368E" w:rsidRDefault="0084368E" w:rsidP="0084368E"/>
        </w:tc>
        <w:tc>
          <w:tcPr>
            <w:tcW w:w="1915" w:type="dxa"/>
          </w:tcPr>
          <w:p w14:paraId="334759DE" w14:textId="77777777" w:rsidR="0084368E" w:rsidRPr="0084368E" w:rsidRDefault="0084368E" w:rsidP="0084368E"/>
        </w:tc>
        <w:tc>
          <w:tcPr>
            <w:tcW w:w="1915" w:type="dxa"/>
          </w:tcPr>
          <w:p w14:paraId="534F6627" w14:textId="77777777" w:rsidR="0084368E" w:rsidRPr="0084368E" w:rsidRDefault="0084368E" w:rsidP="0084368E"/>
        </w:tc>
        <w:tc>
          <w:tcPr>
            <w:tcW w:w="1916" w:type="dxa"/>
          </w:tcPr>
          <w:p w14:paraId="280EB69B" w14:textId="77777777" w:rsidR="0084368E" w:rsidRPr="0084368E" w:rsidRDefault="0084368E" w:rsidP="0084368E"/>
        </w:tc>
      </w:tr>
      <w:tr w:rsidR="0084368E" w:rsidRPr="007A1965" w14:paraId="39B2A563" w14:textId="77777777" w:rsidTr="00FB258E">
        <w:trPr>
          <w:jc w:val="center"/>
        </w:trPr>
        <w:tc>
          <w:tcPr>
            <w:tcW w:w="1915" w:type="dxa"/>
          </w:tcPr>
          <w:sdt>
            <w:sdtPr>
              <w:alias w:val="locked section"/>
              <w:tag w:val="locked section"/>
              <w:id w:val="1093974603"/>
              <w:lock w:val="contentLocked"/>
              <w:placeholder>
                <w:docPart w:val="DefaultPlaceholder_-1854013440"/>
              </w:placeholder>
            </w:sdtPr>
            <w:sdtEndPr/>
            <w:sdtContent>
              <w:p w14:paraId="69226F3A" w14:textId="069BC327" w:rsidR="0084368E" w:rsidRPr="0084368E" w:rsidRDefault="0084368E" w:rsidP="00FB258E">
                <w:pPr>
                  <w:keepNext/>
                  <w:jc w:val="center"/>
                </w:pPr>
                <w:r w:rsidRPr="007A1965">
                  <w:rPr>
                    <w:rFonts w:ascii="Times New Roman" w:hAnsi="Times New Roman" w:cs="Times New Roman"/>
                  </w:rPr>
                  <w:t>2019-20</w:t>
                </w:r>
              </w:p>
            </w:sdtContent>
          </w:sdt>
        </w:tc>
        <w:tc>
          <w:tcPr>
            <w:tcW w:w="1915" w:type="dxa"/>
          </w:tcPr>
          <w:p w14:paraId="6912053F" w14:textId="77777777" w:rsidR="0084368E" w:rsidRPr="0084368E" w:rsidRDefault="0084368E" w:rsidP="0084368E"/>
        </w:tc>
        <w:tc>
          <w:tcPr>
            <w:tcW w:w="1915" w:type="dxa"/>
          </w:tcPr>
          <w:p w14:paraId="7360216B" w14:textId="77777777" w:rsidR="0084368E" w:rsidRPr="0084368E" w:rsidRDefault="0084368E" w:rsidP="0084368E"/>
        </w:tc>
        <w:tc>
          <w:tcPr>
            <w:tcW w:w="1915" w:type="dxa"/>
          </w:tcPr>
          <w:p w14:paraId="49EEF66A" w14:textId="77777777" w:rsidR="0084368E" w:rsidRPr="0084368E" w:rsidRDefault="0084368E" w:rsidP="0084368E"/>
        </w:tc>
        <w:tc>
          <w:tcPr>
            <w:tcW w:w="1916" w:type="dxa"/>
          </w:tcPr>
          <w:p w14:paraId="6F7013C0" w14:textId="77777777" w:rsidR="0084368E" w:rsidRPr="0084368E" w:rsidRDefault="0084368E" w:rsidP="0084368E"/>
        </w:tc>
      </w:tr>
      <w:tr w:rsidR="002373F4" w:rsidRPr="007A1965" w14:paraId="71F9BF47" w14:textId="77777777" w:rsidTr="00FB258E">
        <w:trPr>
          <w:jc w:val="center"/>
        </w:trPr>
        <w:tc>
          <w:tcPr>
            <w:tcW w:w="1915" w:type="dxa"/>
          </w:tcPr>
          <w:sdt>
            <w:sdtPr>
              <w:alias w:val="locked section"/>
              <w:tag w:val="locked section"/>
              <w:id w:val="268439299"/>
              <w:lock w:val="contentLocked"/>
              <w:placeholder>
                <w:docPart w:val="DefaultPlaceholder_-1854013440"/>
              </w:placeholder>
            </w:sdtPr>
            <w:sdtEndPr/>
            <w:sdtContent>
              <w:p w14:paraId="7F624F5B" w14:textId="678F8577" w:rsidR="002373F4" w:rsidRPr="002373F4" w:rsidRDefault="002373F4" w:rsidP="00FB258E">
                <w:pPr>
                  <w:keepNext/>
                  <w:jc w:val="center"/>
                  <w:rPr>
                    <w:rFonts w:ascii="Times New Roman" w:hAnsi="Times New Roman" w:cs="Times New Roman"/>
                  </w:rPr>
                </w:pPr>
                <w:r w:rsidRPr="002373F4">
                  <w:rPr>
                    <w:rFonts w:ascii="Times New Roman" w:hAnsi="Times New Roman" w:cs="Times New Roman"/>
                  </w:rPr>
                  <w:t>2020-21</w:t>
                </w:r>
              </w:p>
            </w:sdtContent>
          </w:sdt>
        </w:tc>
        <w:tc>
          <w:tcPr>
            <w:tcW w:w="1915" w:type="dxa"/>
          </w:tcPr>
          <w:p w14:paraId="798B4493" w14:textId="77777777" w:rsidR="002373F4" w:rsidRPr="0084368E" w:rsidRDefault="002373F4" w:rsidP="0084368E"/>
        </w:tc>
        <w:tc>
          <w:tcPr>
            <w:tcW w:w="1915" w:type="dxa"/>
          </w:tcPr>
          <w:p w14:paraId="6ED2B89B" w14:textId="77777777" w:rsidR="002373F4" w:rsidRPr="0084368E" w:rsidRDefault="002373F4" w:rsidP="0084368E"/>
        </w:tc>
        <w:tc>
          <w:tcPr>
            <w:tcW w:w="1915" w:type="dxa"/>
          </w:tcPr>
          <w:p w14:paraId="2501003B" w14:textId="77777777" w:rsidR="002373F4" w:rsidRPr="0084368E" w:rsidRDefault="002373F4" w:rsidP="0084368E"/>
        </w:tc>
        <w:tc>
          <w:tcPr>
            <w:tcW w:w="1916" w:type="dxa"/>
          </w:tcPr>
          <w:p w14:paraId="32729CE5" w14:textId="77777777" w:rsidR="002373F4" w:rsidRPr="0084368E" w:rsidRDefault="002373F4" w:rsidP="0084368E"/>
        </w:tc>
      </w:tr>
      <w:tr w:rsidR="002373F4" w:rsidRPr="007A1965" w14:paraId="03CFD756" w14:textId="77777777" w:rsidTr="00FB258E">
        <w:trPr>
          <w:jc w:val="center"/>
        </w:trPr>
        <w:tc>
          <w:tcPr>
            <w:tcW w:w="1915" w:type="dxa"/>
          </w:tcPr>
          <w:sdt>
            <w:sdtPr>
              <w:alias w:val="locked section"/>
              <w:tag w:val="locked section"/>
              <w:id w:val="1221706664"/>
              <w:lock w:val="contentLocked"/>
              <w:placeholder>
                <w:docPart w:val="DefaultPlaceholder_-1854013440"/>
              </w:placeholder>
            </w:sdtPr>
            <w:sdtEndPr/>
            <w:sdtContent>
              <w:p w14:paraId="01066E70" w14:textId="7F1D5C3E" w:rsidR="002373F4" w:rsidRPr="002373F4" w:rsidRDefault="002373F4" w:rsidP="00FB258E">
                <w:pPr>
                  <w:keepNext/>
                  <w:jc w:val="center"/>
                  <w:rPr>
                    <w:rFonts w:ascii="Times New Roman" w:hAnsi="Times New Roman" w:cs="Times New Roman"/>
                  </w:rPr>
                </w:pPr>
                <w:r w:rsidRPr="002373F4">
                  <w:rPr>
                    <w:rFonts w:ascii="Times New Roman" w:hAnsi="Times New Roman" w:cs="Times New Roman"/>
                  </w:rPr>
                  <w:t>2021-22</w:t>
                </w:r>
              </w:p>
            </w:sdtContent>
          </w:sdt>
        </w:tc>
        <w:tc>
          <w:tcPr>
            <w:tcW w:w="1915" w:type="dxa"/>
          </w:tcPr>
          <w:p w14:paraId="6EC76B58" w14:textId="77777777" w:rsidR="002373F4" w:rsidRPr="0084368E" w:rsidRDefault="002373F4" w:rsidP="0084368E"/>
        </w:tc>
        <w:tc>
          <w:tcPr>
            <w:tcW w:w="1915" w:type="dxa"/>
          </w:tcPr>
          <w:p w14:paraId="736DF2B2" w14:textId="77777777" w:rsidR="002373F4" w:rsidRPr="0084368E" w:rsidRDefault="002373F4" w:rsidP="0084368E"/>
        </w:tc>
        <w:tc>
          <w:tcPr>
            <w:tcW w:w="1915" w:type="dxa"/>
          </w:tcPr>
          <w:p w14:paraId="5C04996A" w14:textId="77777777" w:rsidR="002373F4" w:rsidRPr="0084368E" w:rsidRDefault="002373F4" w:rsidP="0084368E"/>
        </w:tc>
        <w:tc>
          <w:tcPr>
            <w:tcW w:w="1916" w:type="dxa"/>
          </w:tcPr>
          <w:p w14:paraId="377E5000" w14:textId="77777777" w:rsidR="002373F4" w:rsidRPr="0084368E" w:rsidRDefault="002373F4" w:rsidP="0084368E"/>
        </w:tc>
      </w:tr>
      <w:tr w:rsidR="002373F4" w:rsidRPr="007A1965" w14:paraId="08CD2818" w14:textId="77777777" w:rsidTr="00FB258E">
        <w:trPr>
          <w:jc w:val="center"/>
        </w:trPr>
        <w:tc>
          <w:tcPr>
            <w:tcW w:w="1915" w:type="dxa"/>
          </w:tcPr>
          <w:sdt>
            <w:sdtPr>
              <w:alias w:val="locked section"/>
              <w:tag w:val="locked section"/>
              <w:id w:val="-1162458592"/>
              <w:lock w:val="contentLocked"/>
              <w:placeholder>
                <w:docPart w:val="DefaultPlaceholder_-1854013440"/>
              </w:placeholder>
            </w:sdtPr>
            <w:sdtEndPr/>
            <w:sdtContent>
              <w:p w14:paraId="5784AEB8" w14:textId="777BA452" w:rsidR="002373F4" w:rsidRPr="002373F4" w:rsidRDefault="002373F4" w:rsidP="00FB258E">
                <w:pPr>
                  <w:keepNext/>
                  <w:jc w:val="center"/>
                  <w:rPr>
                    <w:rFonts w:ascii="Times New Roman" w:hAnsi="Times New Roman" w:cs="Times New Roman"/>
                  </w:rPr>
                </w:pPr>
                <w:r w:rsidRPr="002373F4">
                  <w:rPr>
                    <w:rFonts w:ascii="Times New Roman" w:hAnsi="Times New Roman" w:cs="Times New Roman"/>
                  </w:rPr>
                  <w:t>2022-23</w:t>
                </w:r>
              </w:p>
            </w:sdtContent>
          </w:sdt>
        </w:tc>
        <w:tc>
          <w:tcPr>
            <w:tcW w:w="1915" w:type="dxa"/>
          </w:tcPr>
          <w:p w14:paraId="182FB6B1" w14:textId="77777777" w:rsidR="002373F4" w:rsidRPr="0084368E" w:rsidRDefault="002373F4" w:rsidP="0084368E"/>
        </w:tc>
        <w:tc>
          <w:tcPr>
            <w:tcW w:w="1915" w:type="dxa"/>
          </w:tcPr>
          <w:p w14:paraId="798062B6" w14:textId="77777777" w:rsidR="002373F4" w:rsidRPr="0084368E" w:rsidRDefault="002373F4" w:rsidP="0084368E"/>
        </w:tc>
        <w:tc>
          <w:tcPr>
            <w:tcW w:w="1915" w:type="dxa"/>
          </w:tcPr>
          <w:p w14:paraId="4D57EC15" w14:textId="77777777" w:rsidR="002373F4" w:rsidRPr="0084368E" w:rsidRDefault="002373F4" w:rsidP="0084368E"/>
        </w:tc>
        <w:tc>
          <w:tcPr>
            <w:tcW w:w="1916" w:type="dxa"/>
          </w:tcPr>
          <w:p w14:paraId="4108C728" w14:textId="77777777" w:rsidR="002373F4" w:rsidRPr="0084368E" w:rsidRDefault="002373F4" w:rsidP="0084368E"/>
        </w:tc>
      </w:tr>
    </w:tbl>
    <w:sdt>
      <w:sdtPr>
        <w:alias w:val="locked section"/>
        <w:tag w:val="locked section"/>
        <w:id w:val="843597992"/>
        <w:lock w:val="contentLocked"/>
        <w:placeholder>
          <w:docPart w:val="31F501B0F44E433A9AFCCFCE38009CF9"/>
        </w:placeholder>
      </w:sdtPr>
      <w:sdtEndPr/>
      <w:sdtContent>
        <w:p w14:paraId="157F8B87" w14:textId="77777777" w:rsidR="0084368E" w:rsidRDefault="0084368E" w:rsidP="00FB258E">
          <w:pPr>
            <w:keepNext/>
            <w:spacing w:after="240"/>
          </w:pPr>
          <w:r>
            <w:t>*Projection</w:t>
          </w:r>
        </w:p>
      </w:sdtContent>
    </w:sdt>
    <w:sdt>
      <w:sdtPr>
        <w:alias w:val="locked section"/>
        <w:tag w:val="locked section"/>
        <w:id w:val="682622529"/>
        <w:lock w:val="sdtContentLocked"/>
        <w:placeholder>
          <w:docPart w:val="31F501B0F44E433A9AFCCFCE38009CF9"/>
        </w:placeholder>
      </w:sdtPr>
      <w:sdtEndPr/>
      <w:sdtContent>
        <w:p w14:paraId="5918753C" w14:textId="77777777" w:rsidR="0084368E" w:rsidRDefault="0084368E" w:rsidP="0084368E">
          <w:pPr>
            <w:pStyle w:val="ListParagraph"/>
            <w:keepNext/>
            <w:numPr>
              <w:ilvl w:val="0"/>
              <w:numId w:val="2"/>
            </w:numPr>
          </w:pPr>
          <w:r>
            <w:t xml:space="preserve">Describe the fund sources reflected above that will be utilized to support the project that is the subject of this Phase I proposal. </w:t>
          </w:r>
        </w:p>
      </w:sdtContent>
    </w:sdt>
    <w:p w14:paraId="1A566BAC" w14:textId="77777777" w:rsidR="0084368E" w:rsidRDefault="0084368E" w:rsidP="0084368E">
      <w:pPr>
        <w:shd w:val="clear" w:color="auto" w:fill="D9D9D9" w:themeFill="background1" w:themeFillShade="D9"/>
      </w:pPr>
    </w:p>
    <w:p w14:paraId="006D560B" w14:textId="77777777" w:rsidR="0084368E" w:rsidRDefault="0084368E" w:rsidP="0084368E">
      <w:pPr>
        <w:shd w:val="clear" w:color="auto" w:fill="D9D9D9" w:themeFill="background1" w:themeFillShade="D9"/>
      </w:pPr>
    </w:p>
    <w:p w14:paraId="7D8A8C14" w14:textId="77777777" w:rsidR="0084368E" w:rsidRPr="004038F3" w:rsidRDefault="0084368E" w:rsidP="0084368E"/>
    <w:p w14:paraId="472CE24A" w14:textId="77777777" w:rsidR="0084368E" w:rsidRPr="0084368E" w:rsidRDefault="0084368E" w:rsidP="0084368E">
      <w:pPr>
        <w:tabs>
          <w:tab w:val="left" w:pos="3165"/>
        </w:tabs>
      </w:pPr>
    </w:p>
    <w:sectPr w:rsidR="0084368E" w:rsidRPr="0084368E" w:rsidSect="006666DC">
      <w:headerReference w:type="default" r:id="rId8"/>
      <w:footerReference w:type="default" r:id="rId9"/>
      <w:pgSz w:w="12240" w:h="15840" w:code="1"/>
      <w:pgMar w:top="1152" w:right="1440" w:bottom="1008"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BA9A6A" w14:textId="77777777" w:rsidR="00011357" w:rsidRDefault="00011357" w:rsidP="006666DC">
      <w:r>
        <w:separator/>
      </w:r>
    </w:p>
  </w:endnote>
  <w:endnote w:type="continuationSeparator" w:id="0">
    <w:p w14:paraId="3566460A" w14:textId="77777777" w:rsidR="00011357" w:rsidRDefault="00011357" w:rsidP="00666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9697B" w14:textId="66E46A23" w:rsidR="00011357" w:rsidRDefault="00011357">
    <w:pPr>
      <w:pStyle w:val="Footer"/>
    </w:pPr>
    <w:r>
      <w:t>Rev. J</w:t>
    </w:r>
    <w:r w:rsidR="0068421F">
      <w:t>anuary 7</w:t>
    </w:r>
    <w:r>
      <w:t>, 20</w:t>
    </w:r>
    <w:r w:rsidR="0068421F">
      <w:t>22</w:t>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F1FC0A" w14:textId="77777777" w:rsidR="00011357" w:rsidRDefault="00011357" w:rsidP="006666DC">
      <w:r>
        <w:separator/>
      </w:r>
    </w:p>
  </w:footnote>
  <w:footnote w:type="continuationSeparator" w:id="0">
    <w:p w14:paraId="4BE77A8F" w14:textId="77777777" w:rsidR="00011357" w:rsidRDefault="00011357" w:rsidP="006666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152" w:type="dxa"/>
      <w:tblInd w:w="-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6"/>
      <w:gridCol w:w="5076"/>
    </w:tblGrid>
    <w:tr w:rsidR="00011357" w14:paraId="049548E9" w14:textId="77777777" w:rsidTr="00206C6E">
      <w:tc>
        <w:tcPr>
          <w:tcW w:w="5076" w:type="dxa"/>
        </w:tcPr>
        <w:p w14:paraId="3880AA66" w14:textId="77777777" w:rsidR="00011357" w:rsidRDefault="00011357" w:rsidP="006666DC">
          <w:pPr>
            <w:pStyle w:val="Header"/>
          </w:pPr>
          <w:r>
            <w:rPr>
              <w:noProof/>
            </w:rPr>
            <w:drawing>
              <wp:anchor distT="0" distB="0" distL="114300" distR="114300" simplePos="0" relativeHeight="251663360" behindDoc="0" locked="0" layoutInCell="1" allowOverlap="1" wp14:anchorId="613DF363" wp14:editId="20AEF9A7">
                <wp:simplePos x="0" y="0"/>
                <wp:positionH relativeFrom="column">
                  <wp:posOffset>-57150</wp:posOffset>
                </wp:positionH>
                <wp:positionV relativeFrom="page">
                  <wp:posOffset>0</wp:posOffset>
                </wp:positionV>
                <wp:extent cx="1518920" cy="721360"/>
                <wp:effectExtent l="0" t="0" r="5080" b="2540"/>
                <wp:wrapTopAndBottom/>
                <wp:docPr id="1" name="Picture 2">
                  <a:extLst xmlns:a="http://schemas.openxmlformats.org/drawingml/2006/main">
                    <a:ext uri="{FF2B5EF4-FFF2-40B4-BE49-F238E27FC236}">
                      <a16:creationId xmlns:a16="http://schemas.microsoft.com/office/drawing/2014/main" id="{636EA538-F979-47EB-B267-69F4D8EB1BA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636EA538-F979-47EB-B267-69F4D8EB1BA6}"/>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18920" cy="721360"/>
                        </a:xfrm>
                        <a:prstGeom prst="rect">
                          <a:avLst/>
                        </a:prstGeom>
                      </pic:spPr>
                    </pic:pic>
                  </a:graphicData>
                </a:graphic>
              </wp:anchor>
            </w:drawing>
          </w:r>
        </w:p>
      </w:tc>
      <w:tc>
        <w:tcPr>
          <w:tcW w:w="5076" w:type="dxa"/>
          <w:vAlign w:val="center"/>
        </w:tcPr>
        <w:p w14:paraId="3B15DBD4" w14:textId="77777777" w:rsidR="00011357" w:rsidRPr="00316E6A" w:rsidRDefault="00011357" w:rsidP="006666DC">
          <w:pPr>
            <w:pStyle w:val="Header"/>
            <w:spacing w:after="120"/>
            <w:jc w:val="right"/>
            <w:rPr>
              <w:sz w:val="24"/>
              <w:szCs w:val="24"/>
            </w:rPr>
          </w:pPr>
          <w:r w:rsidRPr="00316E6A">
            <w:rPr>
              <w:sz w:val="24"/>
              <w:szCs w:val="24"/>
            </w:rPr>
            <w:t>PERMANENT IMPROVEMENT PROJECTS</w:t>
          </w:r>
        </w:p>
        <w:p w14:paraId="509F2683" w14:textId="77777777" w:rsidR="00011357" w:rsidRPr="00316E6A" w:rsidRDefault="00011357" w:rsidP="006666DC">
          <w:pPr>
            <w:pStyle w:val="Header"/>
            <w:jc w:val="right"/>
            <w:rPr>
              <w:sz w:val="20"/>
              <w:szCs w:val="20"/>
            </w:rPr>
          </w:pPr>
          <w:r w:rsidRPr="00316E6A">
            <w:rPr>
              <w:sz w:val="20"/>
              <w:szCs w:val="20"/>
            </w:rPr>
            <w:t xml:space="preserve">REQUIRED </w:t>
          </w:r>
          <w:r>
            <w:rPr>
              <w:sz w:val="20"/>
              <w:szCs w:val="20"/>
            </w:rPr>
            <w:t xml:space="preserve">INFORMATION </w:t>
          </w:r>
          <w:r w:rsidRPr="00316E6A">
            <w:rPr>
              <w:sz w:val="20"/>
              <w:szCs w:val="20"/>
            </w:rPr>
            <w:t>FOR</w:t>
          </w:r>
          <w:r>
            <w:rPr>
              <w:sz w:val="20"/>
              <w:szCs w:val="20"/>
            </w:rPr>
            <w:br/>
          </w:r>
          <w:r w:rsidRPr="00D05F03">
            <w:t>PHASE I</w:t>
          </w:r>
          <w:r>
            <w:t>I</w:t>
          </w:r>
          <w:r w:rsidRPr="00D05F03">
            <w:t xml:space="preserve"> </w:t>
          </w:r>
          <w:r>
            <w:t>CONSTRUCTION BUDGET</w:t>
          </w:r>
        </w:p>
      </w:tc>
    </w:tr>
  </w:tbl>
  <w:p w14:paraId="6E1AB389" w14:textId="77777777" w:rsidR="00011357" w:rsidRDefault="00011357" w:rsidP="006666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1C1B33"/>
    <w:multiLevelType w:val="hybridMultilevel"/>
    <w:tmpl w:val="62CEDEE4"/>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D6B2D32"/>
    <w:multiLevelType w:val="hybridMultilevel"/>
    <w:tmpl w:val="F536B4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3572993">
    <w:abstractNumId w:val="0"/>
  </w:num>
  <w:num w:numId="2" w16cid:durableId="8972100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1" w:cryptProviderType="rsaAES" w:cryptAlgorithmClass="hash" w:cryptAlgorithmType="typeAny" w:cryptAlgorithmSid="14" w:cryptSpinCount="100000" w:hash="lkYhQy7JaECgJYlng0LA1KmK6wqrVIrmfIdekq+EOh+PdxhW8JI9Ch5HwBVWNrTUuKbvZ7C65SjlSzeIevZMAg==" w:salt="2/oK0M0fnjKqy6Sua/nnzQ=="/>
  <w:defaultTabStop w:val="720"/>
  <w:drawingGridHorizontalSpacing w:val="110"/>
  <w:drawingGridVerticalSpacing w:val="299"/>
  <w:displayHorizont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0163"/>
    <w:rsid w:val="00001129"/>
    <w:rsid w:val="0000725F"/>
    <w:rsid w:val="00011357"/>
    <w:rsid w:val="00020D88"/>
    <w:rsid w:val="0004500E"/>
    <w:rsid w:val="000C0A92"/>
    <w:rsid w:val="000C10C3"/>
    <w:rsid w:val="000D0AEC"/>
    <w:rsid w:val="000F29F6"/>
    <w:rsid w:val="00110AF4"/>
    <w:rsid w:val="0011100E"/>
    <w:rsid w:val="00116AE1"/>
    <w:rsid w:val="001268B2"/>
    <w:rsid w:val="001349BE"/>
    <w:rsid w:val="001379A0"/>
    <w:rsid w:val="00146CC0"/>
    <w:rsid w:val="001764E0"/>
    <w:rsid w:val="001A03CE"/>
    <w:rsid w:val="001A18C2"/>
    <w:rsid w:val="001C12B4"/>
    <w:rsid w:val="001D29C5"/>
    <w:rsid w:val="001E1711"/>
    <w:rsid w:val="00206261"/>
    <w:rsid w:val="00206C6E"/>
    <w:rsid w:val="00210B6B"/>
    <w:rsid w:val="00211C7D"/>
    <w:rsid w:val="00213520"/>
    <w:rsid w:val="00216C77"/>
    <w:rsid w:val="002373F4"/>
    <w:rsid w:val="0024367C"/>
    <w:rsid w:val="002567C0"/>
    <w:rsid w:val="002A1F53"/>
    <w:rsid w:val="002B354A"/>
    <w:rsid w:val="002C033D"/>
    <w:rsid w:val="002C6173"/>
    <w:rsid w:val="002E14C7"/>
    <w:rsid w:val="00330F76"/>
    <w:rsid w:val="00354E94"/>
    <w:rsid w:val="00385D60"/>
    <w:rsid w:val="003A7AD2"/>
    <w:rsid w:val="003B0922"/>
    <w:rsid w:val="003B0B24"/>
    <w:rsid w:val="003F0D16"/>
    <w:rsid w:val="004147F9"/>
    <w:rsid w:val="00442A93"/>
    <w:rsid w:val="00471FAD"/>
    <w:rsid w:val="00473D82"/>
    <w:rsid w:val="00475C1D"/>
    <w:rsid w:val="00484CB6"/>
    <w:rsid w:val="00492BB4"/>
    <w:rsid w:val="004B6248"/>
    <w:rsid w:val="004E5B28"/>
    <w:rsid w:val="005104B2"/>
    <w:rsid w:val="00536D0A"/>
    <w:rsid w:val="005410BE"/>
    <w:rsid w:val="00553D40"/>
    <w:rsid w:val="00563C6B"/>
    <w:rsid w:val="005772AD"/>
    <w:rsid w:val="005944CC"/>
    <w:rsid w:val="005D17F3"/>
    <w:rsid w:val="005F63B7"/>
    <w:rsid w:val="00605688"/>
    <w:rsid w:val="00607695"/>
    <w:rsid w:val="0063108D"/>
    <w:rsid w:val="00652AAE"/>
    <w:rsid w:val="006666DC"/>
    <w:rsid w:val="0067012F"/>
    <w:rsid w:val="0068421F"/>
    <w:rsid w:val="006A1FCD"/>
    <w:rsid w:val="006B77F5"/>
    <w:rsid w:val="006D0131"/>
    <w:rsid w:val="006F277E"/>
    <w:rsid w:val="00715CFD"/>
    <w:rsid w:val="00716903"/>
    <w:rsid w:val="00724617"/>
    <w:rsid w:val="00741D18"/>
    <w:rsid w:val="00775BE8"/>
    <w:rsid w:val="0077698C"/>
    <w:rsid w:val="007C10A9"/>
    <w:rsid w:val="007D4EFA"/>
    <w:rsid w:val="007E2275"/>
    <w:rsid w:val="007E3AFB"/>
    <w:rsid w:val="007E77F3"/>
    <w:rsid w:val="008045D3"/>
    <w:rsid w:val="0083028F"/>
    <w:rsid w:val="00830D05"/>
    <w:rsid w:val="0084368E"/>
    <w:rsid w:val="00857525"/>
    <w:rsid w:val="00863AED"/>
    <w:rsid w:val="00885891"/>
    <w:rsid w:val="00895EEB"/>
    <w:rsid w:val="008A2B36"/>
    <w:rsid w:val="008C7B87"/>
    <w:rsid w:val="008E7D36"/>
    <w:rsid w:val="009223C4"/>
    <w:rsid w:val="00926FF4"/>
    <w:rsid w:val="0094472E"/>
    <w:rsid w:val="009463F7"/>
    <w:rsid w:val="009617D2"/>
    <w:rsid w:val="00976A97"/>
    <w:rsid w:val="009808B1"/>
    <w:rsid w:val="009A3845"/>
    <w:rsid w:val="009B098B"/>
    <w:rsid w:val="009E005B"/>
    <w:rsid w:val="009E3000"/>
    <w:rsid w:val="009E7133"/>
    <w:rsid w:val="009F3D58"/>
    <w:rsid w:val="00A17207"/>
    <w:rsid w:val="00A32A78"/>
    <w:rsid w:val="00A46C7C"/>
    <w:rsid w:val="00A55F84"/>
    <w:rsid w:val="00A77EAD"/>
    <w:rsid w:val="00A913C0"/>
    <w:rsid w:val="00AB7CBF"/>
    <w:rsid w:val="00AC2644"/>
    <w:rsid w:val="00AD3295"/>
    <w:rsid w:val="00AE6282"/>
    <w:rsid w:val="00B0120A"/>
    <w:rsid w:val="00B10A9F"/>
    <w:rsid w:val="00B12369"/>
    <w:rsid w:val="00B31551"/>
    <w:rsid w:val="00B3483E"/>
    <w:rsid w:val="00B34BCD"/>
    <w:rsid w:val="00B37838"/>
    <w:rsid w:val="00B743D3"/>
    <w:rsid w:val="00B84781"/>
    <w:rsid w:val="00BA5568"/>
    <w:rsid w:val="00BA754D"/>
    <w:rsid w:val="00BB4549"/>
    <w:rsid w:val="00BB481E"/>
    <w:rsid w:val="00BE2660"/>
    <w:rsid w:val="00BE2E49"/>
    <w:rsid w:val="00BF099A"/>
    <w:rsid w:val="00C1513A"/>
    <w:rsid w:val="00C43D2D"/>
    <w:rsid w:val="00C564FF"/>
    <w:rsid w:val="00C6081D"/>
    <w:rsid w:val="00C645DA"/>
    <w:rsid w:val="00C67162"/>
    <w:rsid w:val="00C73E42"/>
    <w:rsid w:val="00C76C60"/>
    <w:rsid w:val="00D04A95"/>
    <w:rsid w:val="00D1127B"/>
    <w:rsid w:val="00D54D3A"/>
    <w:rsid w:val="00D575F4"/>
    <w:rsid w:val="00D71EB2"/>
    <w:rsid w:val="00D77514"/>
    <w:rsid w:val="00DA475C"/>
    <w:rsid w:val="00DE136A"/>
    <w:rsid w:val="00DE192E"/>
    <w:rsid w:val="00DE68F6"/>
    <w:rsid w:val="00DF3E25"/>
    <w:rsid w:val="00DF5A94"/>
    <w:rsid w:val="00DF7688"/>
    <w:rsid w:val="00E04161"/>
    <w:rsid w:val="00E24B8B"/>
    <w:rsid w:val="00E2523B"/>
    <w:rsid w:val="00E36548"/>
    <w:rsid w:val="00E37341"/>
    <w:rsid w:val="00E55FEC"/>
    <w:rsid w:val="00E77C27"/>
    <w:rsid w:val="00E84144"/>
    <w:rsid w:val="00EA3A03"/>
    <w:rsid w:val="00EB57E3"/>
    <w:rsid w:val="00EB6A81"/>
    <w:rsid w:val="00ED6B28"/>
    <w:rsid w:val="00F16ECF"/>
    <w:rsid w:val="00F74240"/>
    <w:rsid w:val="00F754B8"/>
    <w:rsid w:val="00F824F7"/>
    <w:rsid w:val="00FA410D"/>
    <w:rsid w:val="00FA47F9"/>
    <w:rsid w:val="00FC0163"/>
    <w:rsid w:val="00FE17F4"/>
    <w:rsid w:val="00FF43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902276"/>
  <w15:docId w15:val="{7C8FAA06-B4FF-4851-B66D-D34AB8B14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66DC"/>
    <w:pPr>
      <w:tabs>
        <w:tab w:val="center" w:pos="4680"/>
        <w:tab w:val="right" w:pos="9360"/>
      </w:tabs>
    </w:pPr>
  </w:style>
  <w:style w:type="character" w:customStyle="1" w:styleId="HeaderChar">
    <w:name w:val="Header Char"/>
    <w:basedOn w:val="DefaultParagraphFont"/>
    <w:link w:val="Header"/>
    <w:uiPriority w:val="99"/>
    <w:rsid w:val="006666DC"/>
    <w:rPr>
      <w:sz w:val="22"/>
      <w:szCs w:val="22"/>
    </w:rPr>
  </w:style>
  <w:style w:type="paragraph" w:styleId="Footer">
    <w:name w:val="footer"/>
    <w:basedOn w:val="Normal"/>
    <w:link w:val="FooterChar"/>
    <w:unhideWhenUsed/>
    <w:rsid w:val="006666DC"/>
    <w:pPr>
      <w:tabs>
        <w:tab w:val="center" w:pos="4680"/>
        <w:tab w:val="right" w:pos="9360"/>
      </w:tabs>
    </w:pPr>
  </w:style>
  <w:style w:type="character" w:customStyle="1" w:styleId="FooterChar">
    <w:name w:val="Footer Char"/>
    <w:basedOn w:val="DefaultParagraphFont"/>
    <w:link w:val="Footer"/>
    <w:rsid w:val="006666DC"/>
    <w:rPr>
      <w:sz w:val="22"/>
      <w:szCs w:val="22"/>
    </w:rPr>
  </w:style>
  <w:style w:type="table" w:styleId="TableGrid">
    <w:name w:val="Table Grid"/>
    <w:basedOn w:val="TableNormal"/>
    <w:uiPriority w:val="59"/>
    <w:unhideWhenUsed/>
    <w:rsid w:val="006666D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C2644"/>
    <w:rPr>
      <w:color w:val="808080"/>
    </w:rPr>
  </w:style>
  <w:style w:type="paragraph" w:styleId="BalloonText">
    <w:name w:val="Balloon Text"/>
    <w:basedOn w:val="Normal"/>
    <w:link w:val="BalloonTextChar"/>
    <w:rsid w:val="00976A97"/>
    <w:rPr>
      <w:rFonts w:ascii="Segoe UI" w:hAnsi="Segoe UI" w:cs="Segoe UI"/>
      <w:sz w:val="18"/>
      <w:szCs w:val="18"/>
    </w:rPr>
  </w:style>
  <w:style w:type="character" w:customStyle="1" w:styleId="BalloonTextChar">
    <w:name w:val="Balloon Text Char"/>
    <w:basedOn w:val="DefaultParagraphFont"/>
    <w:link w:val="BalloonText"/>
    <w:rsid w:val="00976A97"/>
    <w:rPr>
      <w:rFonts w:ascii="Segoe UI" w:hAnsi="Segoe UI" w:cs="Segoe UI"/>
      <w:sz w:val="18"/>
      <w:szCs w:val="18"/>
    </w:rPr>
  </w:style>
  <w:style w:type="paragraph" w:styleId="ListParagraph">
    <w:name w:val="List Paragraph"/>
    <w:basedOn w:val="Normal"/>
    <w:uiPriority w:val="34"/>
    <w:qFormat/>
    <w:rsid w:val="008436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4D659AA-EAB6-46AD-9F31-B5585CE6F24C}"/>
      </w:docPartPr>
      <w:docPartBody>
        <w:p w:rsidR="005B00A5" w:rsidRDefault="00B33A09">
          <w:r w:rsidRPr="009A29FC">
            <w:rPr>
              <w:rStyle w:val="PlaceholderText"/>
            </w:rPr>
            <w:t>Click or tap here to enter text.</w:t>
          </w:r>
        </w:p>
      </w:docPartBody>
    </w:docPart>
    <w:docPart>
      <w:docPartPr>
        <w:name w:val="31F501B0F44E433A9AFCCFCE38009CF9"/>
        <w:category>
          <w:name w:val="General"/>
          <w:gallery w:val="placeholder"/>
        </w:category>
        <w:types>
          <w:type w:val="bbPlcHdr"/>
        </w:types>
        <w:behaviors>
          <w:behavior w:val="content"/>
        </w:behaviors>
        <w:guid w:val="{0D4EF5E0-75A7-44EE-8316-3CEEFB63B759}"/>
      </w:docPartPr>
      <w:docPartBody>
        <w:p w:rsidR="00A15D3F" w:rsidRDefault="005B00A5" w:rsidP="005B00A5">
          <w:pPr>
            <w:pStyle w:val="31F501B0F44E433A9AFCCFCE38009CF9"/>
          </w:pPr>
          <w:r w:rsidRPr="000420C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A09"/>
    <w:rsid w:val="005B00A5"/>
    <w:rsid w:val="00A15D3F"/>
    <w:rsid w:val="00B33A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B00A5"/>
    <w:rPr>
      <w:color w:val="808080"/>
    </w:rPr>
  </w:style>
  <w:style w:type="paragraph" w:customStyle="1" w:styleId="31F501B0F44E433A9AFCCFCE38009CF9">
    <w:name w:val="31F501B0F44E433A9AFCCFCE38009CF9"/>
    <w:rsid w:val="005B00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3649B3-E6FD-44E6-A373-714F9787F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1124</Words>
  <Characters>6332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CHECKLIST FOR INFORMATION REQUIRED FROM AGENCIES/INSTITUTIONS</vt:lpstr>
    </vt:vector>
  </TitlesOfParts>
  <Company>B&amp;CB</Company>
  <LinksUpToDate>false</LinksUpToDate>
  <CharactersWithSpaces>7442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CHECKLIST FOR INFORMATION REQUIRED FROM AGENCIES/INSTITUTIONS</dc:title>
  <dc:creator>General Services</dc:creator>
  <cp:lastModifiedBy>Sharpe, Kimberly</cp:lastModifiedBy>
  <cp:revision>2</cp:revision>
  <cp:lastPrinted>2018-09-04T17:19:00Z</cp:lastPrinted>
  <dcterms:created xsi:type="dcterms:W3CDTF">2023-06-23T18:55:00Z</dcterms:created>
  <dcterms:modified xsi:type="dcterms:W3CDTF">2023-06-23T18:55:00Z</dcterms:modified>
</cp:coreProperties>
</file>